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C75D8D8" w14:textId="77777777" w:rsidR="00DD00DA" w:rsidRPr="00647043" w:rsidRDefault="00DD00DA" w:rsidP="00DD00DA">
      <w:pPr>
        <w:jc w:val="center"/>
        <w:rPr>
          <w:sz w:val="50"/>
        </w:rPr>
      </w:pPr>
      <w:r>
        <w:rPr>
          <w:rFonts w:ascii="Verdana" w:hAnsi="Verdana"/>
          <w:noProof/>
          <w:color w:val="003366"/>
          <w:sz w:val="16"/>
          <w:szCs w:val="16"/>
          <w:lang w:eastAsia="it-IT"/>
        </w:rPr>
        <w:drawing>
          <wp:inline distT="0" distB="0" distL="0" distR="0" wp14:anchorId="10FDC568" wp14:editId="728AD097">
            <wp:extent cx="685800" cy="790575"/>
            <wp:effectExtent l="0" t="0" r="0" b="9525"/>
            <wp:docPr id="1" name="Immagine 1" descr="stemma colorato traspar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emma colorato trasparent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85800" cy="790575"/>
                    </a:xfrm>
                    <a:prstGeom prst="rect">
                      <a:avLst/>
                    </a:prstGeom>
                    <a:noFill/>
                    <a:ln>
                      <a:noFill/>
                    </a:ln>
                  </pic:spPr>
                </pic:pic>
              </a:graphicData>
            </a:graphic>
          </wp:inline>
        </w:drawing>
      </w:r>
    </w:p>
    <w:p w14:paraId="300CB1F5" w14:textId="77777777" w:rsidR="00DD00DA" w:rsidRPr="00550E09" w:rsidRDefault="00DD00DA" w:rsidP="00DD00DA">
      <w:pPr>
        <w:jc w:val="center"/>
        <w:outlineLvl w:val="0"/>
        <w:rPr>
          <w:rFonts w:ascii="Cambria" w:hAnsi="Cambria"/>
          <w:b/>
          <w:position w:val="6"/>
          <w:sz w:val="52"/>
          <w:szCs w:val="52"/>
        </w:rPr>
      </w:pPr>
      <w:r w:rsidRPr="00550E09">
        <w:rPr>
          <w:rFonts w:ascii="Cambria" w:hAnsi="Cambria"/>
          <w:b/>
          <w:position w:val="6"/>
          <w:sz w:val="52"/>
          <w:szCs w:val="52"/>
        </w:rPr>
        <w:t>Procura della Repubblica</w:t>
      </w:r>
    </w:p>
    <w:p w14:paraId="7213D586" w14:textId="77777777" w:rsidR="00DD00DA" w:rsidRPr="00550E09" w:rsidRDefault="00DD00DA" w:rsidP="00DD00DA">
      <w:pPr>
        <w:jc w:val="center"/>
        <w:outlineLvl w:val="0"/>
        <w:rPr>
          <w:rFonts w:ascii="Cambria" w:hAnsi="Cambria"/>
          <w:b/>
          <w:sz w:val="28"/>
          <w:szCs w:val="28"/>
        </w:rPr>
      </w:pPr>
      <w:proofErr w:type="gramStart"/>
      <w:r w:rsidRPr="00550E09">
        <w:rPr>
          <w:rFonts w:ascii="Cambria" w:hAnsi="Cambria"/>
          <w:b/>
          <w:sz w:val="28"/>
          <w:szCs w:val="28"/>
        </w:rPr>
        <w:t>presso</w:t>
      </w:r>
      <w:proofErr w:type="gramEnd"/>
      <w:r w:rsidRPr="00550E09">
        <w:rPr>
          <w:rFonts w:ascii="Cambria" w:hAnsi="Cambria"/>
          <w:b/>
          <w:sz w:val="28"/>
          <w:szCs w:val="28"/>
        </w:rPr>
        <w:t xml:space="preserve"> il Tribunale di Locri (RC)</w:t>
      </w:r>
    </w:p>
    <w:p w14:paraId="7DF3677E" w14:textId="77777777" w:rsidR="00DD00DA" w:rsidRDefault="00DD00DA" w:rsidP="00DD00DA">
      <w:pPr>
        <w:jc w:val="center"/>
        <w:rPr>
          <w:rFonts w:ascii="Cambria" w:hAnsi="Cambria"/>
          <w:b/>
        </w:rPr>
      </w:pPr>
      <w:r w:rsidRPr="00550E09">
        <w:rPr>
          <w:rFonts w:ascii="Cambria" w:hAnsi="Cambria"/>
          <w:b/>
        </w:rPr>
        <w:t>C.A.P. 89044 - Tel. (0964) 3982</w:t>
      </w:r>
      <w:r>
        <w:rPr>
          <w:rFonts w:ascii="Cambria" w:hAnsi="Cambria"/>
          <w:b/>
        </w:rPr>
        <w:t>30</w:t>
      </w:r>
    </w:p>
    <w:p w14:paraId="320EEE5C" w14:textId="77777777" w:rsidR="00DD00DA" w:rsidRDefault="00DD00DA" w:rsidP="00DD00DA">
      <w:pPr>
        <w:jc w:val="center"/>
        <w:rPr>
          <w:rFonts w:ascii="Cambria" w:hAnsi="Cambria"/>
          <w:b/>
        </w:rPr>
      </w:pPr>
    </w:p>
    <w:tbl>
      <w:tblPr>
        <w:tblW w:w="9639" w:type="dxa"/>
        <w:tblBorders>
          <w:top w:val="single" w:sz="4" w:space="0" w:color="auto"/>
          <w:bottom w:val="single" w:sz="4" w:space="0" w:color="auto"/>
        </w:tblBorders>
        <w:tblLook w:val="04A0" w:firstRow="1" w:lastRow="0" w:firstColumn="1" w:lastColumn="0" w:noHBand="0" w:noVBand="1"/>
      </w:tblPr>
      <w:tblGrid>
        <w:gridCol w:w="5637"/>
        <w:gridCol w:w="4002"/>
      </w:tblGrid>
      <w:tr w:rsidR="00DD00DA" w:rsidRPr="00DC43C7" w14:paraId="2AFC652A" w14:textId="77777777" w:rsidTr="00DD00DA">
        <w:tc>
          <w:tcPr>
            <w:tcW w:w="5637" w:type="dxa"/>
            <w:shd w:val="clear" w:color="auto" w:fill="auto"/>
          </w:tcPr>
          <w:p w14:paraId="01DB0BC7" w14:textId="77777777" w:rsidR="00DD00DA" w:rsidRPr="00DC43C7" w:rsidRDefault="00DD00DA" w:rsidP="001A2B67">
            <w:pPr>
              <w:rPr>
                <w:rFonts w:ascii="Cambria" w:hAnsi="Cambria"/>
                <w:b/>
              </w:rPr>
            </w:pPr>
          </w:p>
        </w:tc>
        <w:tc>
          <w:tcPr>
            <w:tcW w:w="4002" w:type="dxa"/>
            <w:shd w:val="clear" w:color="auto" w:fill="auto"/>
          </w:tcPr>
          <w:p w14:paraId="4B5F884A" w14:textId="77777777" w:rsidR="00DD00DA" w:rsidRPr="00DC43C7" w:rsidRDefault="00DD00DA" w:rsidP="001A2B67">
            <w:pPr>
              <w:jc w:val="right"/>
              <w:rPr>
                <w:rFonts w:ascii="Cambria" w:hAnsi="Cambria"/>
              </w:rPr>
            </w:pPr>
          </w:p>
        </w:tc>
      </w:tr>
      <w:tr w:rsidR="00DD00DA" w:rsidRPr="00DC43C7" w14:paraId="00D37D4F" w14:textId="77777777" w:rsidTr="00DD00DA">
        <w:tc>
          <w:tcPr>
            <w:tcW w:w="5637" w:type="dxa"/>
            <w:shd w:val="clear" w:color="auto" w:fill="auto"/>
          </w:tcPr>
          <w:p w14:paraId="2FC1C46A" w14:textId="4539BEDE" w:rsidR="00DD00DA" w:rsidRPr="00DC43C7" w:rsidRDefault="00DD00DA" w:rsidP="001A2B67">
            <w:pPr>
              <w:rPr>
                <w:rFonts w:ascii="Cambria" w:hAnsi="Cambria"/>
                <w:b/>
              </w:rPr>
            </w:pPr>
            <w:r w:rsidRPr="00DC43C7">
              <w:rPr>
                <w:rFonts w:ascii="Cambria" w:hAnsi="Cambria"/>
                <w:b/>
              </w:rPr>
              <w:t xml:space="preserve">Oggetto: </w:t>
            </w:r>
            <w:r>
              <w:rPr>
                <w:rFonts w:ascii="Cambria" w:hAnsi="Cambria"/>
                <w:b/>
              </w:rPr>
              <w:t>Modalità di presentazione e gestione delle istanze di liquidazione.</w:t>
            </w:r>
          </w:p>
        </w:tc>
        <w:tc>
          <w:tcPr>
            <w:tcW w:w="4002" w:type="dxa"/>
            <w:shd w:val="clear" w:color="auto" w:fill="auto"/>
          </w:tcPr>
          <w:p w14:paraId="3798ED47" w14:textId="77777777" w:rsidR="00DD00DA" w:rsidRPr="00DC43C7" w:rsidRDefault="00DD00DA" w:rsidP="001A2B67">
            <w:pPr>
              <w:jc w:val="right"/>
              <w:rPr>
                <w:rFonts w:ascii="Cambria" w:hAnsi="Cambria"/>
              </w:rPr>
            </w:pPr>
            <w:r w:rsidRPr="00DC43C7">
              <w:rPr>
                <w:rFonts w:ascii="Cambria" w:hAnsi="Cambria"/>
              </w:rPr>
              <w:t xml:space="preserve">Locri, </w:t>
            </w:r>
            <w:r>
              <w:rPr>
                <w:rFonts w:ascii="Cambria" w:hAnsi="Cambria"/>
              </w:rPr>
              <w:fldChar w:fldCharType="begin"/>
            </w:r>
            <w:r>
              <w:rPr>
                <w:rFonts w:ascii="Cambria" w:hAnsi="Cambria"/>
              </w:rPr>
              <w:instrText xml:space="preserve"> TIME \@ "dddd d MMMM yyyy" </w:instrText>
            </w:r>
            <w:r>
              <w:rPr>
                <w:rFonts w:ascii="Cambria" w:hAnsi="Cambria"/>
              </w:rPr>
              <w:fldChar w:fldCharType="separate"/>
            </w:r>
            <w:r w:rsidR="00A75F8C">
              <w:rPr>
                <w:rFonts w:ascii="Cambria" w:hAnsi="Cambria"/>
                <w:noProof/>
              </w:rPr>
              <w:t>giovedì 23 marzo 2023</w:t>
            </w:r>
            <w:r>
              <w:rPr>
                <w:rFonts w:ascii="Cambria" w:hAnsi="Cambria"/>
              </w:rPr>
              <w:fldChar w:fldCharType="end"/>
            </w:r>
          </w:p>
        </w:tc>
      </w:tr>
      <w:tr w:rsidR="00DD00DA" w:rsidRPr="00DC43C7" w14:paraId="0CC1E3B2" w14:textId="77777777" w:rsidTr="00DD00DA">
        <w:tc>
          <w:tcPr>
            <w:tcW w:w="5637" w:type="dxa"/>
            <w:shd w:val="clear" w:color="auto" w:fill="auto"/>
          </w:tcPr>
          <w:p w14:paraId="4C7B023C" w14:textId="77777777" w:rsidR="00DD00DA" w:rsidRPr="00DC43C7" w:rsidRDefault="00DD00DA" w:rsidP="001A2B67">
            <w:pPr>
              <w:rPr>
                <w:rFonts w:ascii="Cambria" w:hAnsi="Cambria"/>
                <w:b/>
              </w:rPr>
            </w:pPr>
          </w:p>
        </w:tc>
        <w:tc>
          <w:tcPr>
            <w:tcW w:w="4002" w:type="dxa"/>
            <w:shd w:val="clear" w:color="auto" w:fill="auto"/>
          </w:tcPr>
          <w:p w14:paraId="26119D07" w14:textId="77777777" w:rsidR="00DD00DA" w:rsidRPr="00DC43C7" w:rsidRDefault="00DD00DA" w:rsidP="001A2B67">
            <w:pPr>
              <w:jc w:val="right"/>
              <w:rPr>
                <w:rFonts w:ascii="Cambria" w:hAnsi="Cambria"/>
              </w:rPr>
            </w:pPr>
          </w:p>
        </w:tc>
      </w:tr>
    </w:tbl>
    <w:p w14:paraId="2EF73340" w14:textId="77777777" w:rsidR="00DD00DA" w:rsidRDefault="00DD00DA" w:rsidP="00B11098">
      <w:pPr>
        <w:pStyle w:val="NormaleWeb"/>
        <w:shd w:val="clear" w:color="auto" w:fill="FFFFFF"/>
        <w:spacing w:before="96" w:beforeAutospacing="0" w:after="192" w:afterAutospacing="0"/>
        <w:ind w:firstLine="708"/>
        <w:jc w:val="right"/>
      </w:pPr>
    </w:p>
    <w:p w14:paraId="76216450" w14:textId="49399C1C" w:rsidR="00B11098" w:rsidRPr="007057C7" w:rsidRDefault="00B11098" w:rsidP="00B11098">
      <w:pPr>
        <w:pStyle w:val="NormaleWeb"/>
        <w:shd w:val="clear" w:color="auto" w:fill="FFFFFF"/>
        <w:spacing w:before="96" w:beforeAutospacing="0" w:after="192" w:afterAutospacing="0"/>
        <w:ind w:firstLine="708"/>
        <w:jc w:val="right"/>
        <w:rPr>
          <w:b/>
        </w:rPr>
      </w:pPr>
      <w:r w:rsidRPr="007057C7">
        <w:rPr>
          <w:b/>
        </w:rPr>
        <w:t>Ai Pubblici Ministeri</w:t>
      </w:r>
    </w:p>
    <w:p w14:paraId="7A125A54" w14:textId="62C738C0" w:rsidR="00B11098" w:rsidRPr="007057C7" w:rsidRDefault="00B11098" w:rsidP="00B11098">
      <w:pPr>
        <w:pStyle w:val="NormaleWeb"/>
        <w:shd w:val="clear" w:color="auto" w:fill="FFFFFF"/>
        <w:spacing w:before="96" w:beforeAutospacing="0" w:after="192" w:afterAutospacing="0"/>
        <w:ind w:firstLine="708"/>
        <w:jc w:val="right"/>
        <w:rPr>
          <w:b/>
        </w:rPr>
      </w:pPr>
      <w:r w:rsidRPr="007057C7">
        <w:rPr>
          <w:b/>
        </w:rPr>
        <w:t>Sede</w:t>
      </w:r>
    </w:p>
    <w:p w14:paraId="5842361F" w14:textId="7442A7CF" w:rsidR="00B11098" w:rsidRPr="007057C7" w:rsidRDefault="00B11098" w:rsidP="00B11098">
      <w:pPr>
        <w:pStyle w:val="NormaleWeb"/>
        <w:shd w:val="clear" w:color="auto" w:fill="FFFFFF"/>
        <w:spacing w:before="96" w:beforeAutospacing="0" w:after="192" w:afterAutospacing="0"/>
        <w:ind w:firstLine="708"/>
        <w:jc w:val="right"/>
        <w:rPr>
          <w:b/>
        </w:rPr>
      </w:pPr>
      <w:r w:rsidRPr="007057C7">
        <w:rPr>
          <w:b/>
        </w:rPr>
        <w:t xml:space="preserve">Al Responsabile dei Registri Generali </w:t>
      </w:r>
    </w:p>
    <w:p w14:paraId="2CC09C8D" w14:textId="1730AB59" w:rsidR="00B11098" w:rsidRPr="007057C7" w:rsidRDefault="00B11098" w:rsidP="00B11098">
      <w:pPr>
        <w:pStyle w:val="NormaleWeb"/>
        <w:shd w:val="clear" w:color="auto" w:fill="FFFFFF"/>
        <w:spacing w:before="96" w:beforeAutospacing="0" w:after="192" w:afterAutospacing="0"/>
        <w:ind w:firstLine="708"/>
        <w:jc w:val="right"/>
        <w:rPr>
          <w:b/>
        </w:rPr>
      </w:pPr>
      <w:r w:rsidRPr="007057C7">
        <w:rPr>
          <w:b/>
        </w:rPr>
        <w:t>Sede</w:t>
      </w:r>
    </w:p>
    <w:p w14:paraId="3C2CA131" w14:textId="254F0EB4" w:rsidR="00B11098" w:rsidRPr="007057C7" w:rsidRDefault="00B11098" w:rsidP="00B11098">
      <w:pPr>
        <w:pStyle w:val="NormaleWeb"/>
        <w:shd w:val="clear" w:color="auto" w:fill="FFFFFF"/>
        <w:spacing w:before="96" w:beforeAutospacing="0" w:after="192" w:afterAutospacing="0"/>
        <w:ind w:firstLine="708"/>
        <w:jc w:val="right"/>
        <w:rPr>
          <w:b/>
        </w:rPr>
      </w:pPr>
      <w:r w:rsidRPr="007057C7">
        <w:rPr>
          <w:b/>
        </w:rPr>
        <w:t>Ai Responsabili delle segreterie dei P</w:t>
      </w:r>
      <w:r w:rsidR="00A75F8C">
        <w:rPr>
          <w:b/>
        </w:rPr>
        <w:t>P</w:t>
      </w:r>
      <w:r w:rsidRPr="007057C7">
        <w:rPr>
          <w:b/>
        </w:rPr>
        <w:t>.M</w:t>
      </w:r>
      <w:r w:rsidR="00A75F8C">
        <w:rPr>
          <w:b/>
        </w:rPr>
        <w:t>M</w:t>
      </w:r>
      <w:r w:rsidRPr="007057C7">
        <w:rPr>
          <w:b/>
        </w:rPr>
        <w:t>.</w:t>
      </w:r>
    </w:p>
    <w:p w14:paraId="7B9292F2" w14:textId="411C4F77" w:rsidR="00B11098" w:rsidRPr="007057C7" w:rsidRDefault="00B11098" w:rsidP="00B11098">
      <w:pPr>
        <w:pStyle w:val="NormaleWeb"/>
        <w:shd w:val="clear" w:color="auto" w:fill="FFFFFF"/>
        <w:spacing w:before="96" w:beforeAutospacing="0" w:after="192" w:afterAutospacing="0"/>
        <w:ind w:firstLine="708"/>
        <w:jc w:val="right"/>
        <w:rPr>
          <w:b/>
        </w:rPr>
      </w:pPr>
      <w:r w:rsidRPr="007057C7">
        <w:rPr>
          <w:b/>
        </w:rPr>
        <w:t>Sede</w:t>
      </w:r>
    </w:p>
    <w:p w14:paraId="4D4C2345" w14:textId="77777777" w:rsidR="00B11098" w:rsidRPr="007057C7" w:rsidRDefault="00B11098" w:rsidP="00B11098">
      <w:pPr>
        <w:pStyle w:val="NormaleWeb"/>
        <w:shd w:val="clear" w:color="auto" w:fill="FFFFFF"/>
        <w:spacing w:before="96" w:beforeAutospacing="0" w:after="192" w:afterAutospacing="0"/>
        <w:ind w:firstLine="708"/>
        <w:jc w:val="right"/>
        <w:rPr>
          <w:b/>
        </w:rPr>
      </w:pPr>
      <w:r w:rsidRPr="007057C7">
        <w:rPr>
          <w:b/>
        </w:rPr>
        <w:t>Ai Responsabili delle Segreterie</w:t>
      </w:r>
    </w:p>
    <w:p w14:paraId="0430FCD1" w14:textId="48E5B2D7" w:rsidR="00B11098" w:rsidRPr="007057C7" w:rsidRDefault="00B11098" w:rsidP="00B11098">
      <w:pPr>
        <w:pStyle w:val="NormaleWeb"/>
        <w:shd w:val="clear" w:color="auto" w:fill="FFFFFF"/>
        <w:spacing w:before="96" w:beforeAutospacing="0" w:after="192" w:afterAutospacing="0"/>
        <w:ind w:firstLine="708"/>
        <w:jc w:val="right"/>
        <w:rPr>
          <w:b/>
        </w:rPr>
      </w:pPr>
      <w:r w:rsidRPr="007057C7">
        <w:rPr>
          <w:b/>
        </w:rPr>
        <w:t>Sede</w:t>
      </w:r>
    </w:p>
    <w:p w14:paraId="5ED7D048" w14:textId="77777777" w:rsidR="005A2B28" w:rsidRPr="007057C7" w:rsidRDefault="005A2B28" w:rsidP="005A2B28">
      <w:pPr>
        <w:pStyle w:val="NormaleWeb"/>
        <w:shd w:val="clear" w:color="auto" w:fill="FFFFFF"/>
        <w:spacing w:before="96" w:beforeAutospacing="0" w:after="192" w:afterAutospacing="0"/>
        <w:ind w:firstLine="708"/>
        <w:jc w:val="right"/>
        <w:rPr>
          <w:b/>
        </w:rPr>
      </w:pPr>
      <w:r w:rsidRPr="007057C7">
        <w:rPr>
          <w:b/>
        </w:rPr>
        <w:t>Ai Responsabili delle Sez. di P.G.</w:t>
      </w:r>
    </w:p>
    <w:p w14:paraId="185E4BAD" w14:textId="77777777" w:rsidR="005A2B28" w:rsidRPr="007057C7" w:rsidRDefault="005A2B28" w:rsidP="005A2B28">
      <w:pPr>
        <w:pStyle w:val="NormaleWeb"/>
        <w:shd w:val="clear" w:color="auto" w:fill="FFFFFF"/>
        <w:spacing w:before="96" w:beforeAutospacing="0" w:after="192" w:afterAutospacing="0"/>
        <w:ind w:firstLine="708"/>
        <w:jc w:val="right"/>
        <w:rPr>
          <w:b/>
        </w:rPr>
      </w:pPr>
      <w:r w:rsidRPr="007057C7">
        <w:rPr>
          <w:b/>
        </w:rPr>
        <w:t xml:space="preserve">Sede  </w:t>
      </w:r>
    </w:p>
    <w:p w14:paraId="657017AB" w14:textId="377466E3" w:rsidR="005A2B28" w:rsidRPr="007057C7" w:rsidRDefault="005A2B28" w:rsidP="00B11098">
      <w:pPr>
        <w:pStyle w:val="NormaleWeb"/>
        <w:shd w:val="clear" w:color="auto" w:fill="FFFFFF"/>
        <w:spacing w:before="96" w:beforeAutospacing="0" w:after="192" w:afterAutospacing="0"/>
        <w:ind w:firstLine="708"/>
        <w:jc w:val="right"/>
        <w:rPr>
          <w:b/>
        </w:rPr>
      </w:pPr>
      <w:r w:rsidRPr="007057C7">
        <w:rPr>
          <w:b/>
        </w:rPr>
        <w:t xml:space="preserve">A tutti i CTU, Interpreti ed Ausiliari </w:t>
      </w:r>
    </w:p>
    <w:p w14:paraId="009202DF" w14:textId="77777777" w:rsidR="005A2B28" w:rsidRPr="007057C7" w:rsidRDefault="005A2B28" w:rsidP="00B11098">
      <w:pPr>
        <w:pStyle w:val="NormaleWeb"/>
        <w:shd w:val="clear" w:color="auto" w:fill="FFFFFF"/>
        <w:spacing w:before="96" w:beforeAutospacing="0" w:after="192" w:afterAutospacing="0"/>
        <w:ind w:firstLine="708"/>
        <w:jc w:val="right"/>
        <w:rPr>
          <w:b/>
        </w:rPr>
      </w:pPr>
      <w:r w:rsidRPr="007057C7">
        <w:rPr>
          <w:b/>
        </w:rPr>
        <w:t>A tutti i Custodi Giudiziari</w:t>
      </w:r>
    </w:p>
    <w:p w14:paraId="665F8483" w14:textId="77777777" w:rsidR="00B11098" w:rsidRDefault="00B11098" w:rsidP="00AA0CDF">
      <w:pPr>
        <w:pStyle w:val="NormaleWeb"/>
        <w:shd w:val="clear" w:color="auto" w:fill="FFFFFF"/>
        <w:spacing w:before="96" w:beforeAutospacing="0" w:after="192" w:afterAutospacing="0"/>
        <w:ind w:firstLine="708"/>
        <w:jc w:val="both"/>
      </w:pPr>
    </w:p>
    <w:p w14:paraId="64F3CD5B" w14:textId="77777777" w:rsidR="00A75F8C" w:rsidRDefault="00A75F8C" w:rsidP="00AA0CDF">
      <w:pPr>
        <w:pStyle w:val="NormaleWeb"/>
        <w:shd w:val="clear" w:color="auto" w:fill="FFFFFF"/>
        <w:spacing w:before="96" w:beforeAutospacing="0" w:after="192" w:afterAutospacing="0"/>
        <w:ind w:firstLine="708"/>
        <w:jc w:val="both"/>
      </w:pPr>
    </w:p>
    <w:p w14:paraId="7819FE36" w14:textId="77777777" w:rsidR="00A75F8C" w:rsidRPr="00DD00DA" w:rsidRDefault="00A75F8C" w:rsidP="00AA0CDF">
      <w:pPr>
        <w:pStyle w:val="NormaleWeb"/>
        <w:shd w:val="clear" w:color="auto" w:fill="FFFFFF"/>
        <w:spacing w:before="96" w:beforeAutospacing="0" w:after="192" w:afterAutospacing="0"/>
        <w:ind w:firstLine="708"/>
        <w:jc w:val="both"/>
      </w:pPr>
    </w:p>
    <w:p w14:paraId="7F475B5E" w14:textId="7AFB72EA" w:rsidR="00C066F1" w:rsidRPr="00DD00DA" w:rsidRDefault="00E87E33" w:rsidP="00AA0CDF">
      <w:pPr>
        <w:pStyle w:val="NormaleWeb"/>
        <w:shd w:val="clear" w:color="auto" w:fill="FFFFFF"/>
        <w:spacing w:before="96" w:beforeAutospacing="0" w:after="192" w:afterAutospacing="0"/>
        <w:ind w:firstLine="708"/>
        <w:jc w:val="both"/>
      </w:pPr>
      <w:r w:rsidRPr="00DD00DA">
        <w:t xml:space="preserve">Per prima cosa occorre registrarsi sul </w:t>
      </w:r>
      <w:r w:rsidR="00C066F1" w:rsidRPr="00DD00DA">
        <w:t>Sistema Web "Liquidazioni Spese di Giustizia", raggiungibile dal sito </w:t>
      </w:r>
      <w:hyperlink r:id="rId8" w:tooltip=" Questo link si apre in una nuova finestra." w:history="1">
        <w:r w:rsidR="00C066F1" w:rsidRPr="00DD00DA">
          <w:rPr>
            <w:rStyle w:val="Enfasigrassetto"/>
            <w:b w:val="0"/>
            <w:u w:val="single"/>
          </w:rPr>
          <w:t>www.giustizia.it/servizi on-line/liquidazioni spese di giustizia</w:t>
        </w:r>
      </w:hyperlink>
      <w:r w:rsidR="00C066F1" w:rsidRPr="00DD00DA">
        <w:t xml:space="preserve">, </w:t>
      </w:r>
      <w:r w:rsidRPr="00DD00DA">
        <w:t xml:space="preserve">che </w:t>
      </w:r>
      <w:r w:rsidR="00C066F1" w:rsidRPr="00DD00DA">
        <w:t xml:space="preserve">è stato realizzato per consentire agli utenti beneficiari di pagamenti in materia di Spese Anticipate dall'Erario di predisporre ed inviare le singole istanze di liquidazione in un contesto informatizzato che dialoga telematicamente con il sistema </w:t>
      </w:r>
      <w:proofErr w:type="spellStart"/>
      <w:r w:rsidR="00C066F1" w:rsidRPr="00DD00DA">
        <w:t>Siamm</w:t>
      </w:r>
      <w:proofErr w:type="spellEnd"/>
      <w:r w:rsidR="00C066F1" w:rsidRPr="00DD00DA">
        <w:t xml:space="preserve"> – ARSPG.</w:t>
      </w:r>
    </w:p>
    <w:p w14:paraId="708C83B1" w14:textId="1336D16D" w:rsidR="00AA0CDF" w:rsidRPr="00DD00DA" w:rsidRDefault="00E87E33" w:rsidP="00AA0CDF">
      <w:pPr>
        <w:shd w:val="clear" w:color="auto" w:fill="FFFFFF"/>
        <w:spacing w:before="96" w:after="192" w:line="240" w:lineRule="auto"/>
        <w:ind w:firstLine="708"/>
        <w:jc w:val="both"/>
        <w:rPr>
          <w:rFonts w:ascii="Times New Roman" w:eastAsia="Times New Roman" w:hAnsi="Times New Roman" w:cs="Times New Roman"/>
          <w:sz w:val="24"/>
          <w:szCs w:val="24"/>
          <w:lang w:eastAsia="it-IT"/>
        </w:rPr>
      </w:pPr>
      <w:r w:rsidRPr="00DD00DA">
        <w:rPr>
          <w:rFonts w:ascii="Times New Roman" w:hAnsi="Times New Roman" w:cs="Times New Roman"/>
          <w:sz w:val="24"/>
          <w:szCs w:val="24"/>
        </w:rPr>
        <w:t xml:space="preserve">Successivamente </w:t>
      </w:r>
      <w:r w:rsidR="00FB5A46" w:rsidRPr="00DD00DA">
        <w:rPr>
          <w:rFonts w:ascii="Times New Roman" w:hAnsi="Times New Roman" w:cs="Times New Roman"/>
          <w:sz w:val="24"/>
          <w:szCs w:val="24"/>
        </w:rPr>
        <w:t xml:space="preserve">alla registrazione, che avverrà solo una volta, </w:t>
      </w:r>
      <w:r w:rsidR="0054243B" w:rsidRPr="00DD00DA">
        <w:rPr>
          <w:rFonts w:ascii="Times New Roman" w:hAnsi="Times New Roman" w:cs="Times New Roman"/>
          <w:sz w:val="24"/>
          <w:szCs w:val="24"/>
        </w:rPr>
        <w:t>s</w:t>
      </w:r>
      <w:r w:rsidR="00FB5A46" w:rsidRPr="00DD00DA">
        <w:rPr>
          <w:rFonts w:ascii="Times New Roman" w:hAnsi="Times New Roman" w:cs="Times New Roman"/>
          <w:sz w:val="24"/>
          <w:szCs w:val="24"/>
        </w:rPr>
        <w:t xml:space="preserve">i dovrà procedere alla </w:t>
      </w:r>
      <w:r w:rsidRPr="00DD00DA">
        <w:rPr>
          <w:rFonts w:ascii="Times New Roman" w:hAnsi="Times New Roman" w:cs="Times New Roman"/>
          <w:sz w:val="24"/>
          <w:szCs w:val="24"/>
        </w:rPr>
        <w:t>crea</w:t>
      </w:r>
      <w:r w:rsidR="00FB5A46" w:rsidRPr="00DD00DA">
        <w:rPr>
          <w:rFonts w:ascii="Times New Roman" w:hAnsi="Times New Roman" w:cs="Times New Roman"/>
          <w:sz w:val="24"/>
          <w:szCs w:val="24"/>
        </w:rPr>
        <w:t>zione del</w:t>
      </w:r>
      <w:r w:rsidRPr="00DD00DA">
        <w:rPr>
          <w:rFonts w:ascii="Times New Roman" w:hAnsi="Times New Roman" w:cs="Times New Roman"/>
          <w:sz w:val="24"/>
          <w:szCs w:val="24"/>
        </w:rPr>
        <w:t xml:space="preserve">l’istanza al quale il sistema attribuirà un numero identificativo preceduto dalle due </w:t>
      </w:r>
      <w:r w:rsidRPr="00DD00DA">
        <w:rPr>
          <w:rFonts w:ascii="Times New Roman" w:hAnsi="Times New Roman" w:cs="Times New Roman"/>
          <w:sz w:val="24"/>
          <w:szCs w:val="24"/>
        </w:rPr>
        <w:lastRenderedPageBreak/>
        <w:t>lette</w:t>
      </w:r>
      <w:r w:rsidR="00681187">
        <w:rPr>
          <w:rFonts w:ascii="Times New Roman" w:hAnsi="Times New Roman" w:cs="Times New Roman"/>
          <w:sz w:val="24"/>
          <w:szCs w:val="24"/>
        </w:rPr>
        <w:t>re</w:t>
      </w:r>
      <w:r w:rsidRPr="00DD00DA">
        <w:rPr>
          <w:rFonts w:ascii="Times New Roman" w:hAnsi="Times New Roman" w:cs="Times New Roman"/>
          <w:sz w:val="24"/>
          <w:szCs w:val="24"/>
        </w:rPr>
        <w:t xml:space="preserve"> IW.</w:t>
      </w:r>
      <w:r w:rsidR="00AA0CDF" w:rsidRPr="00DD00DA">
        <w:rPr>
          <w:rFonts w:ascii="Times New Roman" w:eastAsia="Times New Roman" w:hAnsi="Times New Roman" w:cs="Times New Roman"/>
          <w:sz w:val="24"/>
          <w:szCs w:val="24"/>
          <w:lang w:eastAsia="it-IT"/>
        </w:rPr>
        <w:t xml:space="preserve"> Il beneficiario potrà seguire lo stato delle istanze create</w:t>
      </w:r>
      <w:r w:rsidR="0054243B" w:rsidRPr="00DD00DA">
        <w:rPr>
          <w:rFonts w:ascii="Times New Roman" w:eastAsia="Times New Roman" w:hAnsi="Times New Roman" w:cs="Times New Roman"/>
          <w:sz w:val="24"/>
          <w:szCs w:val="24"/>
          <w:lang w:eastAsia="it-IT"/>
        </w:rPr>
        <w:t>,</w:t>
      </w:r>
      <w:r w:rsidR="00AA0CDF" w:rsidRPr="00DD00DA">
        <w:rPr>
          <w:rFonts w:ascii="Times New Roman" w:eastAsia="Times New Roman" w:hAnsi="Times New Roman" w:cs="Times New Roman"/>
          <w:sz w:val="24"/>
          <w:szCs w:val="24"/>
          <w:lang w:eastAsia="it-IT"/>
        </w:rPr>
        <w:t xml:space="preserve"> in particolare per il nostro Ufficio</w:t>
      </w:r>
      <w:r w:rsidR="0054243B" w:rsidRPr="00DD00DA">
        <w:rPr>
          <w:rFonts w:ascii="Times New Roman" w:eastAsia="Times New Roman" w:hAnsi="Times New Roman" w:cs="Times New Roman"/>
          <w:sz w:val="24"/>
          <w:szCs w:val="24"/>
          <w:lang w:eastAsia="it-IT"/>
        </w:rPr>
        <w:t>,</w:t>
      </w:r>
      <w:r w:rsidR="00AA0CDF" w:rsidRPr="00DD00DA">
        <w:rPr>
          <w:rFonts w:ascii="Times New Roman" w:eastAsia="Times New Roman" w:hAnsi="Times New Roman" w:cs="Times New Roman"/>
          <w:sz w:val="24"/>
          <w:szCs w:val="24"/>
          <w:lang w:eastAsia="it-IT"/>
        </w:rPr>
        <w:t xml:space="preserve"> dal momento dell’iscrizione a registro modello 1ASG.</w:t>
      </w:r>
    </w:p>
    <w:p w14:paraId="121AD5BB" w14:textId="22A67E49" w:rsidR="005B37EC" w:rsidRPr="00DD00DA" w:rsidRDefault="00E87E33" w:rsidP="00C066F1">
      <w:pPr>
        <w:pStyle w:val="NormaleWeb"/>
        <w:shd w:val="clear" w:color="auto" w:fill="FFFFFF"/>
        <w:spacing w:before="96" w:beforeAutospacing="0" w:after="192" w:afterAutospacing="0"/>
        <w:jc w:val="both"/>
        <w:rPr>
          <w:rFonts w:eastAsiaTheme="minorHAnsi"/>
          <w:bCs/>
          <w:lang w:eastAsia="en-US"/>
        </w:rPr>
      </w:pPr>
      <w:r w:rsidRPr="00DD00DA">
        <w:rPr>
          <w:rFonts w:eastAsiaTheme="minorHAnsi"/>
          <w:bCs/>
          <w:lang w:eastAsia="en-US"/>
        </w:rPr>
        <w:t>L</w:t>
      </w:r>
      <w:r w:rsidR="00C066F1" w:rsidRPr="00DD00DA">
        <w:rPr>
          <w:rFonts w:eastAsiaTheme="minorHAnsi"/>
          <w:bCs/>
          <w:lang w:eastAsia="en-US"/>
        </w:rPr>
        <w:t>’istanza</w:t>
      </w:r>
      <w:r w:rsidR="0054243B" w:rsidRPr="00DD00DA">
        <w:rPr>
          <w:rFonts w:eastAsiaTheme="minorHAnsi"/>
          <w:bCs/>
          <w:lang w:eastAsia="en-US"/>
        </w:rPr>
        <w:t xml:space="preserve">, creata telematicamente, </w:t>
      </w:r>
      <w:r w:rsidR="00A17DED" w:rsidRPr="00DD00DA">
        <w:rPr>
          <w:rFonts w:eastAsiaTheme="minorHAnsi"/>
          <w:bCs/>
          <w:lang w:eastAsia="en-US"/>
        </w:rPr>
        <w:t>dovrà pervenire</w:t>
      </w:r>
      <w:r w:rsidR="00CA5B76" w:rsidRPr="00DD00DA">
        <w:rPr>
          <w:rFonts w:eastAsiaTheme="minorHAnsi"/>
          <w:bCs/>
          <w:lang w:eastAsia="en-US"/>
        </w:rPr>
        <w:t xml:space="preserve"> </w:t>
      </w:r>
      <w:r w:rsidRPr="00DD00DA">
        <w:rPr>
          <w:rFonts w:eastAsiaTheme="minorHAnsi"/>
          <w:bCs/>
          <w:lang w:eastAsia="en-US"/>
        </w:rPr>
        <w:t xml:space="preserve">infine, </w:t>
      </w:r>
      <w:r w:rsidR="00CA5B76" w:rsidRPr="00DD00DA">
        <w:rPr>
          <w:rFonts w:eastAsiaTheme="minorHAnsi"/>
          <w:bCs/>
          <w:lang w:eastAsia="en-US"/>
        </w:rPr>
        <w:t>per la validazione</w:t>
      </w:r>
      <w:r w:rsidRPr="00DD00DA">
        <w:rPr>
          <w:rFonts w:eastAsiaTheme="minorHAnsi"/>
          <w:bCs/>
          <w:lang w:eastAsia="en-US"/>
        </w:rPr>
        <w:t xml:space="preserve">, </w:t>
      </w:r>
      <w:r w:rsidR="00A17DED" w:rsidRPr="00DD00DA">
        <w:rPr>
          <w:rFonts w:eastAsiaTheme="minorHAnsi"/>
          <w:bCs/>
          <w:lang w:eastAsia="en-US"/>
        </w:rPr>
        <w:t>a questo Ufficio</w:t>
      </w:r>
      <w:r w:rsidRPr="00DD00DA">
        <w:rPr>
          <w:rFonts w:eastAsiaTheme="minorHAnsi"/>
          <w:bCs/>
          <w:lang w:eastAsia="en-US"/>
        </w:rPr>
        <w:t xml:space="preserve"> </w:t>
      </w:r>
      <w:r w:rsidR="005B37EC" w:rsidRPr="00DD00DA">
        <w:rPr>
          <w:rFonts w:eastAsiaTheme="minorHAnsi"/>
          <w:bCs/>
          <w:lang w:eastAsia="en-US"/>
        </w:rPr>
        <w:t>attraverso due canali:</w:t>
      </w:r>
    </w:p>
    <w:p w14:paraId="616AB3A4" w14:textId="77777777" w:rsidR="005B37EC" w:rsidRPr="00DD00DA" w:rsidRDefault="00C066F1" w:rsidP="00515E13">
      <w:pPr>
        <w:pStyle w:val="NormaleWeb"/>
        <w:numPr>
          <w:ilvl w:val="0"/>
          <w:numId w:val="9"/>
        </w:numPr>
        <w:shd w:val="clear" w:color="auto" w:fill="FFFFFF"/>
        <w:spacing w:before="96" w:beforeAutospacing="0" w:after="192" w:afterAutospacing="0"/>
        <w:jc w:val="both"/>
        <w:rPr>
          <w:rFonts w:eastAsiaTheme="minorHAnsi"/>
          <w:lang w:eastAsia="en-US"/>
        </w:rPr>
      </w:pPr>
      <w:proofErr w:type="gramStart"/>
      <w:r w:rsidRPr="00DD00DA">
        <w:rPr>
          <w:rFonts w:eastAsiaTheme="minorHAnsi"/>
          <w:lang w:eastAsia="en-US"/>
        </w:rPr>
        <w:t>in</w:t>
      </w:r>
      <w:proofErr w:type="gramEnd"/>
      <w:r w:rsidRPr="00DD00DA">
        <w:rPr>
          <w:rFonts w:eastAsiaTheme="minorHAnsi"/>
          <w:lang w:eastAsia="en-US"/>
        </w:rPr>
        <w:t xml:space="preserve"> forma cartacea</w:t>
      </w:r>
      <w:r w:rsidR="00E87E33" w:rsidRPr="00DD00DA">
        <w:rPr>
          <w:rFonts w:eastAsiaTheme="minorHAnsi"/>
          <w:lang w:eastAsia="en-US"/>
        </w:rPr>
        <w:t>,</w:t>
      </w:r>
      <w:r w:rsidR="00A17DED" w:rsidRPr="00DD00DA">
        <w:rPr>
          <w:rFonts w:eastAsiaTheme="minorHAnsi"/>
          <w:lang w:eastAsia="en-US"/>
        </w:rPr>
        <w:t xml:space="preserve"> </w:t>
      </w:r>
      <w:r w:rsidR="0082547D" w:rsidRPr="00DD00DA">
        <w:rPr>
          <w:rFonts w:eastAsiaTheme="minorHAnsi"/>
          <w:lang w:eastAsia="en-US"/>
        </w:rPr>
        <w:t xml:space="preserve">solo </w:t>
      </w:r>
      <w:r w:rsidR="00A17DED" w:rsidRPr="00DD00DA">
        <w:rPr>
          <w:rFonts w:eastAsiaTheme="minorHAnsi"/>
          <w:lang w:eastAsia="en-US"/>
        </w:rPr>
        <w:t xml:space="preserve">qualora sia necessario depositare </w:t>
      </w:r>
      <w:r w:rsidR="00A17DED" w:rsidRPr="00DD00DA">
        <w:rPr>
          <w:rFonts w:eastAsiaTheme="minorHAnsi"/>
          <w:b/>
          <w:lang w:eastAsia="en-US"/>
        </w:rPr>
        <w:t>documentazione in originale</w:t>
      </w:r>
    </w:p>
    <w:p w14:paraId="6F892234" w14:textId="4DC97F6E" w:rsidR="00C066F1" w:rsidRPr="00DD00DA" w:rsidRDefault="00A17DED" w:rsidP="00515E13">
      <w:pPr>
        <w:pStyle w:val="NormaleWeb"/>
        <w:numPr>
          <w:ilvl w:val="0"/>
          <w:numId w:val="9"/>
        </w:numPr>
        <w:shd w:val="clear" w:color="auto" w:fill="FFFFFF"/>
        <w:spacing w:before="96" w:beforeAutospacing="0" w:after="192" w:afterAutospacing="0"/>
        <w:jc w:val="both"/>
        <w:rPr>
          <w:rFonts w:eastAsiaTheme="minorHAnsi"/>
          <w:bCs/>
          <w:lang w:eastAsia="en-US"/>
        </w:rPr>
      </w:pPr>
      <w:proofErr w:type="gramStart"/>
      <w:r w:rsidRPr="00DD00DA">
        <w:rPr>
          <w:rFonts w:eastAsiaTheme="minorHAnsi"/>
          <w:bCs/>
          <w:lang w:eastAsia="en-US"/>
        </w:rPr>
        <w:t>a</w:t>
      </w:r>
      <w:proofErr w:type="gramEnd"/>
      <w:r w:rsidRPr="00DD00DA">
        <w:rPr>
          <w:rFonts w:eastAsiaTheme="minorHAnsi"/>
          <w:bCs/>
          <w:lang w:eastAsia="en-US"/>
        </w:rPr>
        <w:t xml:space="preserve"> mezzo di posta elettronica certificata</w:t>
      </w:r>
      <w:r w:rsidR="00515E13" w:rsidRPr="00DD00DA">
        <w:rPr>
          <w:rFonts w:eastAsiaTheme="minorHAnsi"/>
          <w:bCs/>
          <w:lang w:eastAsia="en-US"/>
        </w:rPr>
        <w:t xml:space="preserve"> </w:t>
      </w:r>
      <w:r w:rsidRPr="00DD00DA">
        <w:rPr>
          <w:rFonts w:eastAsiaTheme="minorHAnsi"/>
          <w:bCs/>
          <w:lang w:eastAsia="en-US"/>
        </w:rPr>
        <w:t xml:space="preserve"> (</w:t>
      </w:r>
      <w:hyperlink r:id="rId9" w:history="1">
        <w:r w:rsidRPr="00DD00DA">
          <w:rPr>
            <w:rFonts w:eastAsiaTheme="minorHAnsi"/>
            <w:lang w:eastAsia="en-US"/>
          </w:rPr>
          <w:t>prot.procura.locri@giustiziacert.it</w:t>
        </w:r>
      </w:hyperlink>
      <w:r w:rsidRPr="00DD00DA">
        <w:rPr>
          <w:rFonts w:eastAsiaTheme="minorHAnsi"/>
          <w:bCs/>
          <w:lang w:eastAsia="en-US"/>
        </w:rPr>
        <w:t>)</w:t>
      </w:r>
    </w:p>
    <w:p w14:paraId="3F3EB207" w14:textId="14DD49ED" w:rsidR="00EE075C" w:rsidRPr="00DD00DA" w:rsidRDefault="00C06145" w:rsidP="0082547D">
      <w:pPr>
        <w:pStyle w:val="NormaleWeb"/>
        <w:shd w:val="clear" w:color="auto" w:fill="FFFFFF"/>
        <w:spacing w:before="96" w:beforeAutospacing="0" w:after="192" w:afterAutospacing="0"/>
        <w:jc w:val="both"/>
      </w:pPr>
      <w:r w:rsidRPr="00DD00DA">
        <w:rPr>
          <w:rStyle w:val="Enfasigrassetto"/>
        </w:rPr>
        <w:tab/>
      </w:r>
      <w:r w:rsidR="0082547D" w:rsidRPr="00DD00DA">
        <w:rPr>
          <w:b/>
        </w:rPr>
        <w:t xml:space="preserve">All’istanza di liquidazione </w:t>
      </w:r>
      <w:r w:rsidR="00EE075C" w:rsidRPr="00DD00DA">
        <w:rPr>
          <w:b/>
        </w:rPr>
        <w:t>è necessario allegare</w:t>
      </w:r>
      <w:r w:rsidR="00EE075C" w:rsidRPr="00DD00DA">
        <w:t>:</w:t>
      </w:r>
    </w:p>
    <w:tbl>
      <w:tblPr>
        <w:tblStyle w:val="Grigliatabella"/>
        <w:tblW w:w="0" w:type="auto"/>
        <w:tblLook w:val="04A0" w:firstRow="1" w:lastRow="0" w:firstColumn="1" w:lastColumn="0" w:noHBand="0" w:noVBand="1"/>
      </w:tblPr>
      <w:tblGrid>
        <w:gridCol w:w="1980"/>
        <w:gridCol w:w="7648"/>
      </w:tblGrid>
      <w:tr w:rsidR="00DD00DA" w:rsidRPr="00DD00DA" w14:paraId="62C3042D" w14:textId="77777777" w:rsidTr="00BF7678">
        <w:tc>
          <w:tcPr>
            <w:tcW w:w="1980" w:type="dxa"/>
          </w:tcPr>
          <w:p w14:paraId="63408AF3" w14:textId="77777777" w:rsidR="00320C87" w:rsidRPr="00DD00DA" w:rsidRDefault="00320C87" w:rsidP="007621BE">
            <w:pPr>
              <w:spacing w:before="96" w:after="192"/>
              <w:jc w:val="both"/>
              <w:rPr>
                <w:rFonts w:ascii="Times New Roman" w:eastAsia="Times New Roman" w:hAnsi="Times New Roman" w:cs="Times New Roman"/>
                <w:b/>
                <w:sz w:val="24"/>
                <w:szCs w:val="24"/>
                <w:lang w:eastAsia="it-IT"/>
              </w:rPr>
            </w:pPr>
            <w:r w:rsidRPr="00DD00DA">
              <w:rPr>
                <w:rFonts w:ascii="Times New Roman" w:eastAsia="Times New Roman" w:hAnsi="Times New Roman" w:cs="Times New Roman"/>
                <w:b/>
                <w:sz w:val="24"/>
                <w:szCs w:val="24"/>
                <w:lang w:eastAsia="it-IT"/>
              </w:rPr>
              <w:t xml:space="preserve">Custodi </w:t>
            </w:r>
          </w:p>
        </w:tc>
        <w:tc>
          <w:tcPr>
            <w:tcW w:w="7648" w:type="dxa"/>
          </w:tcPr>
          <w:p w14:paraId="3E1F6AB0" w14:textId="77777777" w:rsidR="00320C87" w:rsidRPr="00DD00DA" w:rsidRDefault="00320C87" w:rsidP="007621BE">
            <w:pPr>
              <w:pStyle w:val="Paragrafoelenco"/>
              <w:numPr>
                <w:ilvl w:val="0"/>
                <w:numId w:val="6"/>
              </w:numPr>
              <w:shd w:val="clear" w:color="auto" w:fill="FFFFFF"/>
              <w:spacing w:before="100" w:beforeAutospacing="1" w:after="100" w:afterAutospacing="1"/>
              <w:jc w:val="both"/>
              <w:rPr>
                <w:rFonts w:ascii="Times New Roman" w:eastAsia="Times New Roman" w:hAnsi="Times New Roman" w:cs="Times New Roman"/>
                <w:sz w:val="24"/>
                <w:szCs w:val="24"/>
                <w:lang w:eastAsia="it-IT"/>
              </w:rPr>
            </w:pPr>
            <w:proofErr w:type="gramStart"/>
            <w:r w:rsidRPr="00DD00DA">
              <w:rPr>
                <w:rFonts w:ascii="Times New Roman" w:eastAsia="Times New Roman" w:hAnsi="Times New Roman" w:cs="Times New Roman"/>
                <w:sz w:val="24"/>
                <w:szCs w:val="24"/>
                <w:lang w:eastAsia="it-IT"/>
              </w:rPr>
              <w:t>copia</w:t>
            </w:r>
            <w:proofErr w:type="gramEnd"/>
            <w:r w:rsidRPr="00DD00DA">
              <w:rPr>
                <w:rFonts w:ascii="Times New Roman" w:eastAsia="Times New Roman" w:hAnsi="Times New Roman" w:cs="Times New Roman"/>
                <w:sz w:val="24"/>
                <w:szCs w:val="24"/>
                <w:lang w:eastAsia="it-IT"/>
              </w:rPr>
              <w:t xml:space="preserve"> del verbale di sequestro;</w:t>
            </w:r>
          </w:p>
          <w:p w14:paraId="564CB6AE" w14:textId="77777777" w:rsidR="00CB79E5" w:rsidRPr="00DD00DA" w:rsidRDefault="00CB79E5" w:rsidP="007621BE">
            <w:pPr>
              <w:pStyle w:val="Paragrafoelenco"/>
              <w:numPr>
                <w:ilvl w:val="0"/>
                <w:numId w:val="6"/>
              </w:numPr>
              <w:shd w:val="clear" w:color="auto" w:fill="FFFFFF"/>
              <w:spacing w:before="100" w:beforeAutospacing="1" w:after="100" w:afterAutospacing="1"/>
              <w:jc w:val="both"/>
              <w:rPr>
                <w:rFonts w:ascii="Times New Roman" w:eastAsia="Times New Roman" w:hAnsi="Times New Roman" w:cs="Times New Roman"/>
                <w:sz w:val="24"/>
                <w:szCs w:val="24"/>
                <w:lang w:eastAsia="it-IT"/>
              </w:rPr>
            </w:pPr>
            <w:proofErr w:type="gramStart"/>
            <w:r w:rsidRPr="00DD00DA">
              <w:rPr>
                <w:rFonts w:ascii="Times New Roman" w:eastAsia="Times New Roman" w:hAnsi="Times New Roman" w:cs="Times New Roman"/>
                <w:sz w:val="24"/>
                <w:szCs w:val="24"/>
                <w:lang w:eastAsia="it-IT"/>
              </w:rPr>
              <w:t>copia</w:t>
            </w:r>
            <w:proofErr w:type="gramEnd"/>
            <w:r w:rsidRPr="00DD00DA">
              <w:rPr>
                <w:rFonts w:ascii="Times New Roman" w:eastAsia="Times New Roman" w:hAnsi="Times New Roman" w:cs="Times New Roman"/>
                <w:sz w:val="24"/>
                <w:szCs w:val="24"/>
                <w:lang w:eastAsia="it-IT"/>
              </w:rPr>
              <w:t xml:space="preserve"> del decreto di convalida del sequestro</w:t>
            </w:r>
          </w:p>
          <w:p w14:paraId="58091BC2" w14:textId="77777777" w:rsidR="00320C87" w:rsidRPr="00DD00DA" w:rsidRDefault="00320C87" w:rsidP="007621BE">
            <w:pPr>
              <w:pStyle w:val="Paragrafoelenco"/>
              <w:numPr>
                <w:ilvl w:val="0"/>
                <w:numId w:val="6"/>
              </w:numPr>
              <w:shd w:val="clear" w:color="auto" w:fill="FFFFFF"/>
              <w:spacing w:before="100" w:beforeAutospacing="1" w:after="100" w:afterAutospacing="1"/>
              <w:jc w:val="both"/>
              <w:rPr>
                <w:rFonts w:ascii="Times New Roman" w:eastAsia="Times New Roman" w:hAnsi="Times New Roman" w:cs="Times New Roman"/>
                <w:sz w:val="24"/>
                <w:szCs w:val="24"/>
                <w:lang w:eastAsia="it-IT"/>
              </w:rPr>
            </w:pPr>
            <w:proofErr w:type="gramStart"/>
            <w:r w:rsidRPr="00DD00DA">
              <w:rPr>
                <w:rFonts w:ascii="Times New Roman" w:eastAsia="Times New Roman" w:hAnsi="Times New Roman" w:cs="Times New Roman"/>
                <w:sz w:val="24"/>
                <w:szCs w:val="24"/>
                <w:lang w:eastAsia="it-IT"/>
              </w:rPr>
              <w:t>decreto</w:t>
            </w:r>
            <w:proofErr w:type="gramEnd"/>
            <w:r w:rsidRPr="00DD00DA">
              <w:rPr>
                <w:rFonts w:ascii="Times New Roman" w:eastAsia="Times New Roman" w:hAnsi="Times New Roman" w:cs="Times New Roman"/>
                <w:sz w:val="24"/>
                <w:szCs w:val="24"/>
                <w:lang w:eastAsia="it-IT"/>
              </w:rPr>
              <w:t xml:space="preserve"> di restituzione del magistrato;</w:t>
            </w:r>
          </w:p>
          <w:p w14:paraId="707AC68D" w14:textId="77777777" w:rsidR="00320C87" w:rsidRPr="00DD00DA" w:rsidRDefault="00320C87" w:rsidP="007621BE">
            <w:pPr>
              <w:pStyle w:val="Paragrafoelenco"/>
              <w:numPr>
                <w:ilvl w:val="0"/>
                <w:numId w:val="6"/>
              </w:numPr>
              <w:shd w:val="clear" w:color="auto" w:fill="FFFFFF"/>
              <w:spacing w:before="100" w:beforeAutospacing="1" w:after="100" w:afterAutospacing="1"/>
              <w:jc w:val="both"/>
              <w:rPr>
                <w:rFonts w:ascii="Times New Roman" w:eastAsia="Times New Roman" w:hAnsi="Times New Roman" w:cs="Times New Roman"/>
                <w:sz w:val="24"/>
                <w:szCs w:val="24"/>
                <w:lang w:eastAsia="it-IT"/>
              </w:rPr>
            </w:pPr>
            <w:proofErr w:type="gramStart"/>
            <w:r w:rsidRPr="00DD00DA">
              <w:rPr>
                <w:rFonts w:ascii="Times New Roman" w:eastAsia="Times New Roman" w:hAnsi="Times New Roman" w:cs="Times New Roman"/>
                <w:sz w:val="24"/>
                <w:szCs w:val="24"/>
                <w:lang w:eastAsia="it-IT"/>
              </w:rPr>
              <w:t>verbale</w:t>
            </w:r>
            <w:proofErr w:type="gramEnd"/>
            <w:r w:rsidRPr="00DD00DA">
              <w:rPr>
                <w:rFonts w:ascii="Times New Roman" w:eastAsia="Times New Roman" w:hAnsi="Times New Roman" w:cs="Times New Roman"/>
                <w:sz w:val="24"/>
                <w:szCs w:val="24"/>
                <w:lang w:eastAsia="it-IT"/>
              </w:rPr>
              <w:t xml:space="preserve"> di notifica del decreto di restituzione;</w:t>
            </w:r>
          </w:p>
          <w:p w14:paraId="53146B00" w14:textId="77777777" w:rsidR="005D3162" w:rsidRPr="00DD00DA" w:rsidRDefault="00320C87" w:rsidP="007621BE">
            <w:pPr>
              <w:pStyle w:val="Paragrafoelenco"/>
              <w:numPr>
                <w:ilvl w:val="0"/>
                <w:numId w:val="6"/>
              </w:numPr>
              <w:shd w:val="clear" w:color="auto" w:fill="FFFFFF"/>
              <w:spacing w:before="100" w:beforeAutospacing="1" w:after="100" w:afterAutospacing="1"/>
              <w:jc w:val="both"/>
              <w:rPr>
                <w:rFonts w:ascii="Times New Roman" w:eastAsia="Times New Roman" w:hAnsi="Times New Roman" w:cs="Times New Roman"/>
                <w:sz w:val="24"/>
                <w:szCs w:val="24"/>
                <w:lang w:eastAsia="it-IT"/>
              </w:rPr>
            </w:pPr>
            <w:proofErr w:type="gramStart"/>
            <w:r w:rsidRPr="00DD00DA">
              <w:rPr>
                <w:rFonts w:ascii="Times New Roman" w:eastAsia="Times New Roman" w:hAnsi="Times New Roman" w:cs="Times New Roman"/>
                <w:sz w:val="24"/>
                <w:szCs w:val="24"/>
                <w:lang w:eastAsia="it-IT"/>
              </w:rPr>
              <w:t>dichiarazione</w:t>
            </w:r>
            <w:proofErr w:type="gramEnd"/>
            <w:r w:rsidRPr="00DD00DA">
              <w:rPr>
                <w:rFonts w:ascii="Times New Roman" w:eastAsia="Times New Roman" w:hAnsi="Times New Roman" w:cs="Times New Roman"/>
                <w:sz w:val="24"/>
                <w:szCs w:val="24"/>
                <w:lang w:eastAsia="it-IT"/>
              </w:rPr>
              <w:t xml:space="preserve"> di avvenuto ritiro del mezzo</w:t>
            </w:r>
            <w:r w:rsidR="0082547D" w:rsidRPr="00DD00DA">
              <w:rPr>
                <w:rFonts w:ascii="Times New Roman" w:eastAsia="Times New Roman" w:hAnsi="Times New Roman" w:cs="Times New Roman"/>
                <w:sz w:val="24"/>
                <w:szCs w:val="24"/>
                <w:lang w:eastAsia="it-IT"/>
              </w:rPr>
              <w:t xml:space="preserve"> in sequestro</w:t>
            </w:r>
            <w:r w:rsidR="00CB79E5" w:rsidRPr="00DD00DA">
              <w:rPr>
                <w:rFonts w:ascii="Times New Roman" w:eastAsia="Times New Roman" w:hAnsi="Times New Roman" w:cs="Times New Roman"/>
                <w:sz w:val="24"/>
                <w:szCs w:val="24"/>
                <w:lang w:eastAsia="it-IT"/>
              </w:rPr>
              <w:t xml:space="preserve"> in originale</w:t>
            </w:r>
            <w:r w:rsidR="005A6248" w:rsidRPr="00DD00DA">
              <w:rPr>
                <w:rFonts w:ascii="Times New Roman" w:eastAsia="Times New Roman" w:hAnsi="Times New Roman" w:cs="Times New Roman"/>
                <w:b/>
                <w:sz w:val="24"/>
                <w:szCs w:val="24"/>
                <w:lang w:eastAsia="it-IT"/>
              </w:rPr>
              <w:t xml:space="preserve"> </w:t>
            </w:r>
            <w:r w:rsidR="0082547D" w:rsidRPr="00DD00DA">
              <w:rPr>
                <w:rFonts w:ascii="Times New Roman" w:eastAsia="Times New Roman" w:hAnsi="Times New Roman" w:cs="Times New Roman"/>
                <w:b/>
                <w:sz w:val="24"/>
                <w:szCs w:val="24"/>
                <w:lang w:eastAsia="it-IT"/>
              </w:rPr>
              <w:t>solo qualora la data di ritiro non sia coincidente con la data di notifica del decreto di restituzione</w:t>
            </w:r>
            <w:r w:rsidR="005D3162" w:rsidRPr="00DD00DA">
              <w:rPr>
                <w:rFonts w:ascii="Times New Roman" w:eastAsia="Times New Roman" w:hAnsi="Times New Roman" w:cs="Times New Roman"/>
                <w:b/>
                <w:sz w:val="24"/>
                <w:szCs w:val="24"/>
                <w:lang w:eastAsia="it-IT"/>
              </w:rPr>
              <w:t xml:space="preserve">; </w:t>
            </w:r>
          </w:p>
          <w:p w14:paraId="312010B3" w14:textId="74F76CC3" w:rsidR="00320C87" w:rsidRPr="00DD00DA" w:rsidRDefault="0082547D" w:rsidP="007621BE">
            <w:pPr>
              <w:pStyle w:val="Paragrafoelenco"/>
              <w:shd w:val="clear" w:color="auto" w:fill="FFFFFF"/>
              <w:spacing w:before="100" w:beforeAutospacing="1" w:after="100" w:afterAutospacing="1"/>
              <w:jc w:val="both"/>
              <w:rPr>
                <w:rFonts w:ascii="Times New Roman" w:eastAsia="Times New Roman" w:hAnsi="Times New Roman" w:cs="Times New Roman"/>
                <w:sz w:val="24"/>
                <w:szCs w:val="24"/>
                <w:lang w:eastAsia="it-IT"/>
              </w:rPr>
            </w:pPr>
            <w:r w:rsidRPr="00DD00DA">
              <w:rPr>
                <w:rFonts w:ascii="Times New Roman" w:eastAsia="Times New Roman" w:hAnsi="Times New Roman" w:cs="Times New Roman"/>
                <w:b/>
                <w:sz w:val="24"/>
                <w:szCs w:val="24"/>
                <w:lang w:eastAsia="it-IT"/>
              </w:rPr>
              <w:t xml:space="preserve">N.B. in tale caso si dovrà depositare l’istanza cartacea presso il nostro ufficio </w:t>
            </w:r>
            <w:r w:rsidR="005A6248" w:rsidRPr="00DD00DA">
              <w:rPr>
                <w:rFonts w:ascii="Times New Roman" w:eastAsia="Times New Roman" w:hAnsi="Times New Roman" w:cs="Times New Roman"/>
                <w:b/>
                <w:sz w:val="24"/>
                <w:szCs w:val="24"/>
                <w:lang w:eastAsia="it-IT"/>
              </w:rPr>
              <w:t>(</w:t>
            </w:r>
            <w:r w:rsidR="00CB79E5" w:rsidRPr="00DD00DA">
              <w:rPr>
                <w:rFonts w:ascii="Times New Roman" w:eastAsia="Times New Roman" w:hAnsi="Times New Roman" w:cs="Times New Roman"/>
                <w:b/>
                <w:sz w:val="24"/>
                <w:szCs w:val="24"/>
                <w:lang w:eastAsia="it-IT"/>
              </w:rPr>
              <w:t>ricezione atti)</w:t>
            </w:r>
            <w:r w:rsidR="00320C87" w:rsidRPr="00DD00DA">
              <w:rPr>
                <w:rFonts w:ascii="Times New Roman" w:eastAsia="Times New Roman" w:hAnsi="Times New Roman" w:cs="Times New Roman"/>
                <w:b/>
                <w:sz w:val="24"/>
                <w:szCs w:val="24"/>
                <w:lang w:eastAsia="it-IT"/>
              </w:rPr>
              <w:t>;</w:t>
            </w:r>
          </w:p>
          <w:p w14:paraId="362D7812" w14:textId="77777777" w:rsidR="00320C87" w:rsidRPr="00DD00DA" w:rsidRDefault="00320C87" w:rsidP="007621BE">
            <w:pPr>
              <w:pStyle w:val="Paragrafoelenco"/>
              <w:numPr>
                <w:ilvl w:val="0"/>
                <w:numId w:val="6"/>
              </w:numPr>
              <w:shd w:val="clear" w:color="auto" w:fill="FFFFFF"/>
              <w:spacing w:before="100" w:beforeAutospacing="1" w:after="100" w:afterAutospacing="1"/>
              <w:jc w:val="both"/>
              <w:rPr>
                <w:rFonts w:ascii="Times New Roman" w:eastAsia="Times New Roman" w:hAnsi="Times New Roman" w:cs="Times New Roman"/>
                <w:sz w:val="24"/>
                <w:szCs w:val="24"/>
                <w:lang w:eastAsia="it-IT"/>
              </w:rPr>
            </w:pPr>
            <w:proofErr w:type="gramStart"/>
            <w:r w:rsidRPr="00DD00DA">
              <w:rPr>
                <w:rFonts w:ascii="Times New Roman" w:eastAsia="Times New Roman" w:hAnsi="Times New Roman" w:cs="Times New Roman"/>
                <w:sz w:val="24"/>
                <w:szCs w:val="24"/>
                <w:lang w:eastAsia="it-IT"/>
              </w:rPr>
              <w:t>ricevuta</w:t>
            </w:r>
            <w:proofErr w:type="gramEnd"/>
            <w:r w:rsidRPr="00DD00DA">
              <w:rPr>
                <w:rFonts w:ascii="Times New Roman" w:eastAsia="Times New Roman" w:hAnsi="Times New Roman" w:cs="Times New Roman"/>
                <w:sz w:val="24"/>
                <w:szCs w:val="24"/>
                <w:lang w:eastAsia="it-IT"/>
              </w:rPr>
              <w:t xml:space="preserve"> di inoltro via web dell’istanza.</w:t>
            </w:r>
          </w:p>
          <w:p w14:paraId="09642A9A" w14:textId="24DFEFF6" w:rsidR="00320C87" w:rsidRPr="00DD00DA" w:rsidRDefault="00320C87" w:rsidP="007621BE">
            <w:pPr>
              <w:shd w:val="clear" w:color="auto" w:fill="FFFFFF"/>
              <w:spacing w:before="96" w:after="192"/>
              <w:jc w:val="both"/>
              <w:rPr>
                <w:rFonts w:ascii="Times New Roman" w:eastAsia="Times New Roman" w:hAnsi="Times New Roman" w:cs="Times New Roman"/>
                <w:sz w:val="24"/>
                <w:szCs w:val="24"/>
                <w:lang w:eastAsia="it-IT"/>
              </w:rPr>
            </w:pPr>
            <w:r w:rsidRPr="00DD00DA">
              <w:rPr>
                <w:rFonts w:ascii="Times New Roman" w:eastAsia="Times New Roman" w:hAnsi="Times New Roman" w:cs="Times New Roman"/>
                <w:sz w:val="24"/>
                <w:szCs w:val="24"/>
                <w:lang w:eastAsia="it-IT"/>
              </w:rPr>
              <w:t xml:space="preserve">Le fatture </w:t>
            </w:r>
            <w:r w:rsidR="0082547D" w:rsidRPr="00DD00DA">
              <w:rPr>
                <w:rFonts w:ascii="Times New Roman" w:eastAsia="Times New Roman" w:hAnsi="Times New Roman" w:cs="Times New Roman"/>
                <w:sz w:val="24"/>
                <w:szCs w:val="24"/>
                <w:lang w:eastAsia="it-IT"/>
              </w:rPr>
              <w:t xml:space="preserve">dovranno essere emesse solo </w:t>
            </w:r>
            <w:r w:rsidRPr="00DD00DA">
              <w:rPr>
                <w:rFonts w:ascii="Times New Roman" w:eastAsia="Times New Roman" w:hAnsi="Times New Roman" w:cs="Times New Roman"/>
                <w:sz w:val="24"/>
                <w:szCs w:val="24"/>
                <w:lang w:eastAsia="it-IT"/>
              </w:rPr>
              <w:t>dietro richiesta dell’Ufficio Spese di Giustizia</w:t>
            </w:r>
          </w:p>
        </w:tc>
      </w:tr>
      <w:tr w:rsidR="00DD00DA" w:rsidRPr="00DD00DA" w14:paraId="19427943" w14:textId="77777777" w:rsidTr="00BF7678">
        <w:tc>
          <w:tcPr>
            <w:tcW w:w="1980" w:type="dxa"/>
          </w:tcPr>
          <w:p w14:paraId="6E840EF5" w14:textId="77777777" w:rsidR="00320C87" w:rsidRPr="00DD00DA" w:rsidRDefault="00320C87" w:rsidP="007621BE">
            <w:pPr>
              <w:spacing w:before="96" w:after="192"/>
              <w:jc w:val="both"/>
              <w:rPr>
                <w:rFonts w:ascii="Times New Roman" w:eastAsia="Times New Roman" w:hAnsi="Times New Roman" w:cs="Times New Roman"/>
                <w:b/>
                <w:sz w:val="24"/>
                <w:szCs w:val="24"/>
                <w:lang w:eastAsia="it-IT"/>
              </w:rPr>
            </w:pPr>
            <w:r w:rsidRPr="00DD00DA">
              <w:rPr>
                <w:rFonts w:ascii="Times New Roman" w:eastAsia="Times New Roman" w:hAnsi="Times New Roman" w:cs="Times New Roman"/>
                <w:b/>
                <w:sz w:val="24"/>
                <w:szCs w:val="24"/>
                <w:lang w:eastAsia="it-IT"/>
              </w:rPr>
              <w:t xml:space="preserve">P.G. </w:t>
            </w:r>
          </w:p>
        </w:tc>
        <w:tc>
          <w:tcPr>
            <w:tcW w:w="7648" w:type="dxa"/>
          </w:tcPr>
          <w:p w14:paraId="5B3EBA53" w14:textId="77777777" w:rsidR="00320C87" w:rsidRPr="00DD00DA" w:rsidRDefault="00320C87" w:rsidP="007621BE">
            <w:pPr>
              <w:pStyle w:val="Paragrafoelenco"/>
              <w:numPr>
                <w:ilvl w:val="0"/>
                <w:numId w:val="6"/>
              </w:numPr>
              <w:shd w:val="clear" w:color="auto" w:fill="FFFFFF"/>
              <w:spacing w:before="100" w:beforeAutospacing="1" w:after="100" w:afterAutospacing="1"/>
              <w:jc w:val="both"/>
              <w:rPr>
                <w:rFonts w:ascii="Times New Roman" w:eastAsia="Times New Roman" w:hAnsi="Times New Roman" w:cs="Times New Roman"/>
                <w:sz w:val="24"/>
                <w:szCs w:val="24"/>
                <w:lang w:eastAsia="it-IT"/>
              </w:rPr>
            </w:pPr>
            <w:proofErr w:type="gramStart"/>
            <w:r w:rsidRPr="00DD00DA">
              <w:rPr>
                <w:rFonts w:ascii="Times New Roman" w:eastAsia="Times New Roman" w:hAnsi="Times New Roman" w:cs="Times New Roman"/>
                <w:sz w:val="24"/>
                <w:szCs w:val="24"/>
                <w:lang w:eastAsia="it-IT"/>
              </w:rPr>
              <w:t>copia</w:t>
            </w:r>
            <w:proofErr w:type="gramEnd"/>
            <w:r w:rsidRPr="00DD00DA">
              <w:rPr>
                <w:rFonts w:ascii="Times New Roman" w:eastAsia="Times New Roman" w:hAnsi="Times New Roman" w:cs="Times New Roman"/>
                <w:sz w:val="24"/>
                <w:szCs w:val="24"/>
                <w:lang w:eastAsia="it-IT"/>
              </w:rPr>
              <w:t xml:space="preserve"> del provvedimento (nominativo) che dispone la missione;</w:t>
            </w:r>
          </w:p>
          <w:p w14:paraId="5FED0E25" w14:textId="77777777" w:rsidR="005D3162" w:rsidRPr="00DD00DA" w:rsidRDefault="00320C87" w:rsidP="007621BE">
            <w:pPr>
              <w:pStyle w:val="Paragrafoelenco"/>
              <w:numPr>
                <w:ilvl w:val="0"/>
                <w:numId w:val="6"/>
              </w:numPr>
              <w:shd w:val="clear" w:color="auto" w:fill="FFFFFF"/>
              <w:spacing w:before="100" w:beforeAutospacing="1" w:after="100" w:afterAutospacing="1"/>
              <w:jc w:val="both"/>
              <w:rPr>
                <w:rFonts w:ascii="Times New Roman" w:eastAsia="Times New Roman" w:hAnsi="Times New Roman" w:cs="Times New Roman"/>
                <w:sz w:val="24"/>
                <w:szCs w:val="24"/>
                <w:lang w:eastAsia="it-IT"/>
              </w:rPr>
            </w:pPr>
            <w:proofErr w:type="gramStart"/>
            <w:r w:rsidRPr="00DD00DA">
              <w:rPr>
                <w:rFonts w:ascii="Times New Roman" w:eastAsia="Times New Roman" w:hAnsi="Times New Roman" w:cs="Times New Roman"/>
                <w:sz w:val="24"/>
                <w:szCs w:val="24"/>
                <w:lang w:eastAsia="it-IT"/>
              </w:rPr>
              <w:t>copia</w:t>
            </w:r>
            <w:proofErr w:type="gramEnd"/>
            <w:r w:rsidRPr="00DD00DA">
              <w:rPr>
                <w:rFonts w:ascii="Times New Roman" w:eastAsia="Times New Roman" w:hAnsi="Times New Roman" w:cs="Times New Roman"/>
                <w:sz w:val="24"/>
                <w:szCs w:val="24"/>
                <w:lang w:eastAsia="it-IT"/>
              </w:rPr>
              <w:t xml:space="preserve"> dell’atto di P.G. compiuto (oscurato nelle parti non necessarie ai fini della liquidazione);</w:t>
            </w:r>
          </w:p>
          <w:p w14:paraId="6AC72168" w14:textId="576FB990" w:rsidR="005D3162" w:rsidRPr="00DD00DA" w:rsidRDefault="00320C87" w:rsidP="007621BE">
            <w:pPr>
              <w:pStyle w:val="Paragrafoelenco"/>
              <w:numPr>
                <w:ilvl w:val="0"/>
                <w:numId w:val="6"/>
              </w:numPr>
              <w:shd w:val="clear" w:color="auto" w:fill="FFFFFF"/>
              <w:spacing w:before="100" w:beforeAutospacing="1" w:after="100" w:afterAutospacing="1"/>
              <w:jc w:val="both"/>
              <w:rPr>
                <w:rFonts w:ascii="Times New Roman" w:eastAsia="Times New Roman" w:hAnsi="Times New Roman" w:cs="Times New Roman"/>
                <w:sz w:val="24"/>
                <w:szCs w:val="24"/>
                <w:lang w:eastAsia="it-IT"/>
              </w:rPr>
            </w:pPr>
            <w:proofErr w:type="gramStart"/>
            <w:r w:rsidRPr="00DD00DA">
              <w:rPr>
                <w:rFonts w:ascii="Times New Roman" w:eastAsia="Times New Roman" w:hAnsi="Times New Roman" w:cs="Times New Roman"/>
                <w:sz w:val="24"/>
                <w:szCs w:val="24"/>
                <w:lang w:eastAsia="it-IT"/>
              </w:rPr>
              <w:t>eventuali</w:t>
            </w:r>
            <w:proofErr w:type="gramEnd"/>
            <w:r w:rsidRPr="00DD00DA">
              <w:rPr>
                <w:rFonts w:ascii="Times New Roman" w:eastAsia="Times New Roman" w:hAnsi="Times New Roman" w:cs="Times New Roman"/>
                <w:sz w:val="24"/>
                <w:szCs w:val="24"/>
                <w:lang w:eastAsia="it-IT"/>
              </w:rPr>
              <w:t xml:space="preserve"> giustificativi di spesa</w:t>
            </w:r>
            <w:r w:rsidR="005D3162" w:rsidRPr="00DD00DA">
              <w:rPr>
                <w:rFonts w:ascii="Times New Roman" w:eastAsia="Times New Roman" w:hAnsi="Times New Roman" w:cs="Times New Roman"/>
                <w:sz w:val="24"/>
                <w:szCs w:val="24"/>
                <w:lang w:eastAsia="it-IT"/>
              </w:rPr>
              <w:t xml:space="preserve"> (in originale)</w:t>
            </w:r>
          </w:p>
          <w:p w14:paraId="6B2F722C" w14:textId="674F5D9C" w:rsidR="0082547D" w:rsidRPr="00DD00DA" w:rsidRDefault="005D3162" w:rsidP="007621BE">
            <w:pPr>
              <w:pStyle w:val="Paragrafoelenco"/>
              <w:shd w:val="clear" w:color="auto" w:fill="FFFFFF"/>
              <w:spacing w:before="100" w:beforeAutospacing="1" w:after="100" w:afterAutospacing="1"/>
              <w:jc w:val="both"/>
              <w:rPr>
                <w:rFonts w:ascii="Times New Roman" w:eastAsia="Times New Roman" w:hAnsi="Times New Roman" w:cs="Times New Roman"/>
                <w:sz w:val="24"/>
                <w:szCs w:val="24"/>
                <w:lang w:eastAsia="it-IT"/>
              </w:rPr>
            </w:pPr>
            <w:r w:rsidRPr="00DD00DA">
              <w:rPr>
                <w:rFonts w:ascii="Times New Roman" w:eastAsia="Times New Roman" w:hAnsi="Times New Roman" w:cs="Times New Roman"/>
                <w:b/>
                <w:bCs/>
                <w:sz w:val="24"/>
                <w:szCs w:val="24"/>
                <w:lang w:eastAsia="it-IT"/>
              </w:rPr>
              <w:t>N</w:t>
            </w:r>
            <w:r w:rsidR="0082547D" w:rsidRPr="00DD00DA">
              <w:rPr>
                <w:rFonts w:ascii="Times New Roman" w:eastAsia="Times New Roman" w:hAnsi="Times New Roman" w:cs="Times New Roman"/>
                <w:b/>
                <w:sz w:val="24"/>
                <w:szCs w:val="24"/>
                <w:lang w:eastAsia="it-IT"/>
              </w:rPr>
              <w:t>.B. in tale caso si dovrà depositare l’istanza cartacea presso il nostro ufficio (ricezione atti);</w:t>
            </w:r>
          </w:p>
          <w:p w14:paraId="7C8F1C6D" w14:textId="77777777" w:rsidR="00320C87" w:rsidRPr="00DD00DA" w:rsidRDefault="00320C87" w:rsidP="007621BE">
            <w:pPr>
              <w:pStyle w:val="Paragrafoelenco"/>
              <w:numPr>
                <w:ilvl w:val="0"/>
                <w:numId w:val="6"/>
              </w:numPr>
              <w:shd w:val="clear" w:color="auto" w:fill="FFFFFF"/>
              <w:spacing w:before="100" w:beforeAutospacing="1" w:after="100" w:afterAutospacing="1"/>
              <w:jc w:val="both"/>
              <w:rPr>
                <w:rFonts w:ascii="Times New Roman" w:eastAsia="Times New Roman" w:hAnsi="Times New Roman" w:cs="Times New Roman"/>
                <w:sz w:val="24"/>
                <w:szCs w:val="24"/>
                <w:lang w:eastAsia="it-IT"/>
              </w:rPr>
            </w:pPr>
            <w:proofErr w:type="gramStart"/>
            <w:r w:rsidRPr="00DD00DA">
              <w:rPr>
                <w:rFonts w:ascii="Times New Roman" w:eastAsia="Times New Roman" w:hAnsi="Times New Roman" w:cs="Times New Roman"/>
                <w:sz w:val="24"/>
                <w:szCs w:val="24"/>
                <w:lang w:eastAsia="it-IT"/>
              </w:rPr>
              <w:t>ricevuta</w:t>
            </w:r>
            <w:proofErr w:type="gramEnd"/>
            <w:r w:rsidRPr="00DD00DA">
              <w:rPr>
                <w:rFonts w:ascii="Times New Roman" w:eastAsia="Times New Roman" w:hAnsi="Times New Roman" w:cs="Times New Roman"/>
                <w:sz w:val="24"/>
                <w:szCs w:val="24"/>
                <w:lang w:eastAsia="it-IT"/>
              </w:rPr>
              <w:t xml:space="preserve"> di inoltro via web dell’istanza.</w:t>
            </w:r>
          </w:p>
        </w:tc>
      </w:tr>
      <w:tr w:rsidR="00DD00DA" w:rsidRPr="00DD00DA" w14:paraId="5508389F" w14:textId="77777777" w:rsidTr="00BF7678">
        <w:tc>
          <w:tcPr>
            <w:tcW w:w="1980" w:type="dxa"/>
          </w:tcPr>
          <w:p w14:paraId="2632B5F7" w14:textId="4A778940" w:rsidR="00320C87" w:rsidRPr="00DD00DA" w:rsidRDefault="00320C87" w:rsidP="007621BE">
            <w:pPr>
              <w:spacing w:before="96" w:after="192"/>
              <w:jc w:val="both"/>
              <w:rPr>
                <w:rFonts w:ascii="Times New Roman" w:eastAsia="Times New Roman" w:hAnsi="Times New Roman" w:cs="Times New Roman"/>
                <w:b/>
                <w:sz w:val="24"/>
                <w:szCs w:val="24"/>
                <w:lang w:eastAsia="it-IT"/>
              </w:rPr>
            </w:pPr>
            <w:r w:rsidRPr="00DD00DA">
              <w:rPr>
                <w:rFonts w:ascii="Times New Roman" w:eastAsia="Times New Roman" w:hAnsi="Times New Roman" w:cs="Times New Roman"/>
                <w:b/>
                <w:sz w:val="24"/>
                <w:szCs w:val="24"/>
                <w:lang w:eastAsia="it-IT"/>
              </w:rPr>
              <w:t>C.T.U.</w:t>
            </w:r>
            <w:r w:rsidR="00BF7678" w:rsidRPr="00DD00DA">
              <w:rPr>
                <w:rFonts w:ascii="Times New Roman" w:eastAsia="Times New Roman" w:hAnsi="Times New Roman" w:cs="Times New Roman"/>
                <w:b/>
                <w:sz w:val="24"/>
                <w:szCs w:val="24"/>
                <w:lang w:eastAsia="it-IT"/>
              </w:rPr>
              <w:t xml:space="preserve">, interpreti, ausiliari di P.G., </w:t>
            </w:r>
            <w:proofErr w:type="spellStart"/>
            <w:proofErr w:type="gramStart"/>
            <w:r w:rsidR="00BF7678" w:rsidRPr="00DD00DA">
              <w:rPr>
                <w:rFonts w:ascii="Times New Roman" w:eastAsia="Times New Roman" w:hAnsi="Times New Roman" w:cs="Times New Roman"/>
                <w:b/>
                <w:sz w:val="24"/>
                <w:szCs w:val="24"/>
                <w:lang w:eastAsia="it-IT"/>
              </w:rPr>
              <w:t>ecc</w:t>
            </w:r>
            <w:proofErr w:type="spellEnd"/>
            <w:r w:rsidR="00BF7678" w:rsidRPr="00DD00DA">
              <w:rPr>
                <w:rFonts w:ascii="Times New Roman" w:eastAsia="Times New Roman" w:hAnsi="Times New Roman" w:cs="Times New Roman"/>
                <w:b/>
                <w:sz w:val="24"/>
                <w:szCs w:val="24"/>
                <w:lang w:eastAsia="it-IT"/>
              </w:rPr>
              <w:t>….</w:t>
            </w:r>
            <w:proofErr w:type="gramEnd"/>
            <w:r w:rsidR="00BF7678" w:rsidRPr="00DD00DA">
              <w:rPr>
                <w:rFonts w:ascii="Times New Roman" w:eastAsia="Times New Roman" w:hAnsi="Times New Roman" w:cs="Times New Roman"/>
                <w:b/>
                <w:sz w:val="24"/>
                <w:szCs w:val="24"/>
                <w:lang w:eastAsia="it-IT"/>
              </w:rPr>
              <w:t xml:space="preserve"> </w:t>
            </w:r>
          </w:p>
        </w:tc>
        <w:tc>
          <w:tcPr>
            <w:tcW w:w="7648" w:type="dxa"/>
          </w:tcPr>
          <w:p w14:paraId="027B882C" w14:textId="742EABEA" w:rsidR="002747F4" w:rsidRPr="00DD00DA" w:rsidRDefault="00320C87" w:rsidP="00137F54">
            <w:pPr>
              <w:numPr>
                <w:ilvl w:val="0"/>
                <w:numId w:val="3"/>
              </w:numPr>
              <w:shd w:val="clear" w:color="auto" w:fill="FFFFFF"/>
              <w:spacing w:before="100" w:beforeAutospacing="1" w:after="100" w:afterAutospacing="1"/>
              <w:jc w:val="both"/>
              <w:rPr>
                <w:rFonts w:ascii="Times New Roman" w:eastAsia="Times New Roman" w:hAnsi="Times New Roman" w:cs="Times New Roman"/>
                <w:sz w:val="24"/>
                <w:szCs w:val="24"/>
                <w:lang w:eastAsia="it-IT"/>
              </w:rPr>
            </w:pPr>
            <w:proofErr w:type="gramStart"/>
            <w:r w:rsidRPr="00DD00DA">
              <w:rPr>
                <w:rFonts w:ascii="Times New Roman" w:eastAsia="Times New Roman" w:hAnsi="Times New Roman" w:cs="Times New Roman"/>
                <w:sz w:val="24"/>
                <w:szCs w:val="24"/>
                <w:lang w:eastAsia="it-IT"/>
              </w:rPr>
              <w:t>copia</w:t>
            </w:r>
            <w:proofErr w:type="gramEnd"/>
            <w:r w:rsidRPr="00DD00DA">
              <w:rPr>
                <w:rFonts w:ascii="Times New Roman" w:eastAsia="Times New Roman" w:hAnsi="Times New Roman" w:cs="Times New Roman"/>
                <w:sz w:val="24"/>
                <w:szCs w:val="24"/>
                <w:lang w:eastAsia="it-IT"/>
              </w:rPr>
              <w:t xml:space="preserve"> del verbale di conferimento dell’incarico;</w:t>
            </w:r>
          </w:p>
          <w:p w14:paraId="58239F61" w14:textId="77777777" w:rsidR="00320C87" w:rsidRPr="00DD00DA" w:rsidRDefault="00320C87" w:rsidP="00137F54">
            <w:pPr>
              <w:numPr>
                <w:ilvl w:val="0"/>
                <w:numId w:val="3"/>
              </w:numPr>
              <w:shd w:val="clear" w:color="auto" w:fill="FFFFFF"/>
              <w:spacing w:before="100" w:beforeAutospacing="1" w:after="100" w:afterAutospacing="1"/>
              <w:jc w:val="both"/>
              <w:rPr>
                <w:rFonts w:ascii="Times New Roman" w:eastAsia="Times New Roman" w:hAnsi="Times New Roman" w:cs="Times New Roman"/>
                <w:sz w:val="24"/>
                <w:szCs w:val="24"/>
                <w:lang w:eastAsia="it-IT"/>
              </w:rPr>
            </w:pPr>
            <w:proofErr w:type="gramStart"/>
            <w:r w:rsidRPr="00DD00DA">
              <w:rPr>
                <w:rFonts w:ascii="Times New Roman" w:eastAsia="Times New Roman" w:hAnsi="Times New Roman" w:cs="Times New Roman"/>
                <w:sz w:val="24"/>
                <w:szCs w:val="24"/>
                <w:lang w:eastAsia="it-IT"/>
              </w:rPr>
              <w:t>eventuali</w:t>
            </w:r>
            <w:proofErr w:type="gramEnd"/>
            <w:r w:rsidRPr="00DD00DA">
              <w:rPr>
                <w:rFonts w:ascii="Times New Roman" w:eastAsia="Times New Roman" w:hAnsi="Times New Roman" w:cs="Times New Roman"/>
                <w:sz w:val="24"/>
                <w:szCs w:val="24"/>
                <w:lang w:eastAsia="it-IT"/>
              </w:rPr>
              <w:t xml:space="preserve"> richieste di proroga e relativo provvedimento di autorizzazione;</w:t>
            </w:r>
          </w:p>
          <w:p w14:paraId="69A62A33" w14:textId="163BFC1F" w:rsidR="002747F4" w:rsidRPr="00DD00DA" w:rsidRDefault="002747F4" w:rsidP="00137F54">
            <w:pPr>
              <w:numPr>
                <w:ilvl w:val="0"/>
                <w:numId w:val="3"/>
              </w:numPr>
              <w:shd w:val="clear" w:color="auto" w:fill="FFFFFF"/>
              <w:spacing w:before="100" w:beforeAutospacing="1" w:after="100" w:afterAutospacing="1"/>
              <w:jc w:val="both"/>
              <w:rPr>
                <w:rFonts w:ascii="Times New Roman" w:eastAsia="Times New Roman" w:hAnsi="Times New Roman" w:cs="Times New Roman"/>
                <w:sz w:val="24"/>
                <w:szCs w:val="24"/>
                <w:lang w:eastAsia="it-IT"/>
              </w:rPr>
            </w:pPr>
            <w:proofErr w:type="gramStart"/>
            <w:r w:rsidRPr="00DD00DA">
              <w:rPr>
                <w:rFonts w:ascii="Times New Roman" w:eastAsia="Times New Roman" w:hAnsi="Times New Roman" w:cs="Times New Roman"/>
                <w:sz w:val="24"/>
                <w:szCs w:val="24"/>
                <w:lang w:eastAsia="it-IT"/>
              </w:rPr>
              <w:t>prova</w:t>
            </w:r>
            <w:proofErr w:type="gramEnd"/>
            <w:r w:rsidRPr="00DD00DA">
              <w:rPr>
                <w:rFonts w:ascii="Times New Roman" w:eastAsia="Times New Roman" w:hAnsi="Times New Roman" w:cs="Times New Roman"/>
                <w:sz w:val="24"/>
                <w:szCs w:val="24"/>
                <w:lang w:eastAsia="it-IT"/>
              </w:rPr>
              <w:t xml:space="preserve"> dell’avvenuto deposito della CTU;</w:t>
            </w:r>
          </w:p>
          <w:p w14:paraId="5FD4526E" w14:textId="31A5E246" w:rsidR="005D3162" w:rsidRPr="00DD00DA" w:rsidRDefault="005A6248" w:rsidP="00137F54">
            <w:pPr>
              <w:numPr>
                <w:ilvl w:val="0"/>
                <w:numId w:val="3"/>
              </w:numPr>
              <w:shd w:val="clear" w:color="auto" w:fill="FFFFFF"/>
              <w:spacing w:before="100" w:beforeAutospacing="1" w:after="100" w:afterAutospacing="1"/>
              <w:jc w:val="both"/>
              <w:rPr>
                <w:rFonts w:ascii="Times New Roman" w:eastAsia="Times New Roman" w:hAnsi="Times New Roman" w:cs="Times New Roman"/>
                <w:sz w:val="24"/>
                <w:szCs w:val="24"/>
                <w:lang w:eastAsia="it-IT"/>
              </w:rPr>
            </w:pPr>
            <w:r w:rsidRPr="00DD00DA">
              <w:rPr>
                <w:rFonts w:ascii="Times New Roman" w:hAnsi="Times New Roman" w:cs="Times New Roman"/>
                <w:sz w:val="24"/>
                <w:szCs w:val="24"/>
                <w:shd w:val="clear" w:color="auto" w:fill="FFFFFF"/>
              </w:rPr>
              <w:t xml:space="preserve">Documentazione relativa alle spese autorizzate e sostenute: fatture, ricevute fiscali, giustificativi di spesa ecc. </w:t>
            </w:r>
            <w:r w:rsidRPr="00DD00DA">
              <w:rPr>
                <w:rFonts w:ascii="Times New Roman" w:eastAsia="Times New Roman" w:hAnsi="Times New Roman" w:cs="Times New Roman"/>
                <w:sz w:val="24"/>
                <w:szCs w:val="24"/>
                <w:lang w:eastAsia="it-IT"/>
              </w:rPr>
              <w:t>in originale</w:t>
            </w:r>
            <w:r w:rsidR="005D3162" w:rsidRPr="00DD00DA">
              <w:rPr>
                <w:rFonts w:ascii="Times New Roman" w:eastAsia="Times New Roman" w:hAnsi="Times New Roman" w:cs="Times New Roman"/>
                <w:sz w:val="24"/>
                <w:szCs w:val="24"/>
                <w:lang w:eastAsia="it-IT"/>
              </w:rPr>
              <w:t>;</w:t>
            </w:r>
            <w:r w:rsidR="00CC1115" w:rsidRPr="00DD00DA">
              <w:rPr>
                <w:rFonts w:ascii="Times New Roman" w:eastAsia="Times New Roman" w:hAnsi="Times New Roman" w:cs="Times New Roman"/>
                <w:sz w:val="24"/>
                <w:szCs w:val="24"/>
                <w:lang w:eastAsia="it-IT"/>
              </w:rPr>
              <w:t xml:space="preserve"> </w:t>
            </w:r>
            <w:r w:rsidR="005D3162" w:rsidRPr="00DD00DA">
              <w:rPr>
                <w:rFonts w:ascii="Times New Roman" w:eastAsia="Times New Roman" w:hAnsi="Times New Roman" w:cs="Times New Roman"/>
                <w:b/>
                <w:bCs/>
                <w:sz w:val="24"/>
                <w:szCs w:val="24"/>
                <w:lang w:eastAsia="it-IT"/>
              </w:rPr>
              <w:t>N</w:t>
            </w:r>
            <w:r w:rsidR="005D3162" w:rsidRPr="00DD00DA">
              <w:rPr>
                <w:rFonts w:ascii="Times New Roman" w:eastAsia="Times New Roman" w:hAnsi="Times New Roman" w:cs="Times New Roman"/>
                <w:b/>
                <w:sz w:val="24"/>
                <w:szCs w:val="24"/>
                <w:lang w:eastAsia="it-IT"/>
              </w:rPr>
              <w:t>.B. in tale caso si dovrà depositare l’istanza cartacea presso il nostro ufficio (ricezione atti);</w:t>
            </w:r>
          </w:p>
          <w:p w14:paraId="7A7DD193" w14:textId="24929F7A" w:rsidR="002747F4" w:rsidRPr="00DD00DA" w:rsidRDefault="002747F4" w:rsidP="00137F54">
            <w:pPr>
              <w:numPr>
                <w:ilvl w:val="0"/>
                <w:numId w:val="3"/>
              </w:numPr>
              <w:shd w:val="clear" w:color="auto" w:fill="FFFFFF"/>
              <w:spacing w:before="100" w:beforeAutospacing="1" w:after="100" w:afterAutospacing="1"/>
              <w:jc w:val="both"/>
              <w:rPr>
                <w:rFonts w:ascii="Times New Roman" w:eastAsia="Times New Roman" w:hAnsi="Times New Roman" w:cs="Times New Roman"/>
                <w:sz w:val="24"/>
                <w:szCs w:val="24"/>
                <w:lang w:eastAsia="it-IT"/>
              </w:rPr>
            </w:pPr>
            <w:r w:rsidRPr="00DD00DA">
              <w:rPr>
                <w:rFonts w:ascii="Times New Roman" w:hAnsi="Times New Roman" w:cs="Times New Roman"/>
                <w:sz w:val="24"/>
                <w:szCs w:val="24"/>
                <w:shd w:val="clear" w:color="auto" w:fill="FFFFFF"/>
              </w:rPr>
              <w:t xml:space="preserve">Attestazione ACI </w:t>
            </w:r>
            <w:r w:rsidR="00CC1115" w:rsidRPr="00DD00DA">
              <w:rPr>
                <w:rFonts w:ascii="Times New Roman" w:hAnsi="Times New Roman" w:cs="Times New Roman"/>
                <w:sz w:val="24"/>
                <w:szCs w:val="24"/>
                <w:shd w:val="clear" w:color="auto" w:fill="FFFFFF"/>
              </w:rPr>
              <w:t xml:space="preserve">relative alle distanze chilometriche </w:t>
            </w:r>
            <w:r w:rsidRPr="00DD00DA">
              <w:rPr>
                <w:rFonts w:ascii="Times New Roman" w:hAnsi="Times New Roman" w:cs="Times New Roman"/>
                <w:sz w:val="24"/>
                <w:szCs w:val="24"/>
                <w:shd w:val="clear" w:color="auto" w:fill="FFFFFF"/>
              </w:rPr>
              <w:t>qualora si richieda il rimborso per l’uso del mezzo proprio preventivamente autorizzato dal Magistrato.</w:t>
            </w:r>
          </w:p>
          <w:p w14:paraId="76BA9FD4" w14:textId="77777777" w:rsidR="0082547D" w:rsidRDefault="0082547D" w:rsidP="00137F54">
            <w:pPr>
              <w:numPr>
                <w:ilvl w:val="0"/>
                <w:numId w:val="3"/>
              </w:numPr>
              <w:shd w:val="clear" w:color="auto" w:fill="FFFFFF"/>
              <w:spacing w:before="100" w:beforeAutospacing="1" w:after="100" w:afterAutospacing="1"/>
              <w:jc w:val="both"/>
              <w:rPr>
                <w:rFonts w:ascii="Times New Roman" w:eastAsia="Times New Roman" w:hAnsi="Times New Roman" w:cs="Times New Roman"/>
                <w:sz w:val="24"/>
                <w:szCs w:val="24"/>
                <w:lang w:eastAsia="it-IT"/>
              </w:rPr>
            </w:pPr>
            <w:proofErr w:type="gramStart"/>
            <w:r w:rsidRPr="00DD00DA">
              <w:rPr>
                <w:rFonts w:ascii="Times New Roman" w:eastAsia="Times New Roman" w:hAnsi="Times New Roman" w:cs="Times New Roman"/>
                <w:sz w:val="24"/>
                <w:szCs w:val="24"/>
                <w:lang w:eastAsia="it-IT"/>
              </w:rPr>
              <w:t>ricevuta</w:t>
            </w:r>
            <w:proofErr w:type="gramEnd"/>
            <w:r w:rsidRPr="00DD00DA">
              <w:rPr>
                <w:rFonts w:ascii="Times New Roman" w:eastAsia="Times New Roman" w:hAnsi="Times New Roman" w:cs="Times New Roman"/>
                <w:sz w:val="24"/>
                <w:szCs w:val="24"/>
                <w:lang w:eastAsia="it-IT"/>
              </w:rPr>
              <w:t xml:space="preserve"> di inoltro via web dell’istanza.</w:t>
            </w:r>
          </w:p>
          <w:p w14:paraId="1E7C8738" w14:textId="61102F33" w:rsidR="00137F54" w:rsidRPr="00137F54" w:rsidRDefault="00137F54" w:rsidP="00137F54">
            <w:pPr>
              <w:numPr>
                <w:ilvl w:val="0"/>
                <w:numId w:val="3"/>
              </w:numPr>
              <w:shd w:val="clear" w:color="auto" w:fill="FFFFFF"/>
              <w:spacing w:before="100" w:beforeAutospacing="1" w:after="100" w:afterAutospacing="1"/>
              <w:jc w:val="both"/>
              <w:rPr>
                <w:rFonts w:ascii="Times New Roman" w:eastAsia="Times New Roman" w:hAnsi="Times New Roman" w:cs="Times New Roman"/>
                <w:sz w:val="24"/>
                <w:szCs w:val="24"/>
                <w:lang w:eastAsia="it-IT"/>
              </w:rPr>
            </w:pPr>
            <w:r w:rsidRPr="00137F54">
              <w:rPr>
                <w:rFonts w:ascii="Times New Roman" w:eastAsia="Times New Roman" w:hAnsi="Times New Roman" w:cs="Times New Roman"/>
                <w:sz w:val="24"/>
                <w:szCs w:val="24"/>
                <w:lang w:eastAsia="it-IT"/>
              </w:rPr>
              <w:t xml:space="preserve">dichiarazione relativa ad eventuale ausilio di personale dipendente nell’espletamento dell’incarico </w:t>
            </w:r>
          </w:p>
          <w:p w14:paraId="47DDE4B8" w14:textId="7C42C685" w:rsidR="00320C87" w:rsidRPr="00DD00DA" w:rsidRDefault="00CC1115" w:rsidP="007621BE">
            <w:pPr>
              <w:shd w:val="clear" w:color="auto" w:fill="FFFFFF"/>
              <w:spacing w:before="96" w:after="192"/>
              <w:jc w:val="both"/>
              <w:rPr>
                <w:rFonts w:ascii="Times New Roman" w:eastAsia="Times New Roman" w:hAnsi="Times New Roman" w:cs="Times New Roman"/>
                <w:sz w:val="24"/>
                <w:szCs w:val="24"/>
                <w:lang w:eastAsia="it-IT"/>
              </w:rPr>
            </w:pPr>
            <w:r w:rsidRPr="00DD00DA">
              <w:rPr>
                <w:rFonts w:ascii="Times New Roman" w:eastAsia="Times New Roman" w:hAnsi="Times New Roman" w:cs="Times New Roman"/>
                <w:sz w:val="24"/>
                <w:szCs w:val="24"/>
                <w:lang w:eastAsia="it-IT"/>
              </w:rPr>
              <w:sym w:font="Wingdings" w:char="F0E8"/>
            </w:r>
            <w:r w:rsidRPr="00DD00DA">
              <w:rPr>
                <w:rFonts w:ascii="Times New Roman" w:eastAsia="Times New Roman" w:hAnsi="Times New Roman" w:cs="Times New Roman"/>
                <w:sz w:val="24"/>
                <w:szCs w:val="24"/>
                <w:lang w:eastAsia="it-IT"/>
              </w:rPr>
              <w:t xml:space="preserve"> </w:t>
            </w:r>
            <w:r w:rsidR="00BF7678" w:rsidRPr="00DD00DA">
              <w:rPr>
                <w:rFonts w:ascii="Times New Roman" w:eastAsia="Times New Roman" w:hAnsi="Times New Roman" w:cs="Times New Roman"/>
                <w:b/>
                <w:sz w:val="24"/>
                <w:szCs w:val="24"/>
                <w:lang w:eastAsia="it-IT"/>
              </w:rPr>
              <w:t xml:space="preserve">La richiesta può essere effettuata a pena di decadenza </w:t>
            </w:r>
            <w:r w:rsidR="00BF7678" w:rsidRPr="00DD00DA">
              <w:rPr>
                <w:rFonts w:ascii="Times New Roman" w:eastAsia="Times New Roman" w:hAnsi="Times New Roman" w:cs="Times New Roman"/>
                <w:b/>
                <w:bCs/>
                <w:sz w:val="24"/>
                <w:szCs w:val="24"/>
                <w:lang w:eastAsia="it-IT"/>
              </w:rPr>
              <w:t xml:space="preserve">entro 100 giorni dal compimento delle operazioni </w:t>
            </w:r>
            <w:r w:rsidR="00BF7678" w:rsidRPr="00DD00DA">
              <w:rPr>
                <w:rFonts w:ascii="Times New Roman" w:eastAsia="Times New Roman" w:hAnsi="Times New Roman" w:cs="Times New Roman"/>
                <w:bCs/>
                <w:sz w:val="24"/>
                <w:szCs w:val="24"/>
                <w:lang w:eastAsia="it-IT"/>
              </w:rPr>
              <w:t>ex art. 71 del</w:t>
            </w:r>
            <w:r w:rsidRPr="00DD00DA">
              <w:rPr>
                <w:rFonts w:ascii="Times New Roman" w:eastAsia="Times New Roman" w:hAnsi="Times New Roman" w:cs="Times New Roman"/>
                <w:bCs/>
                <w:sz w:val="24"/>
                <w:szCs w:val="24"/>
                <w:lang w:eastAsia="it-IT"/>
              </w:rPr>
              <w:t xml:space="preserve"> T.U. Spese di Giustizia,</w:t>
            </w:r>
            <w:r w:rsidR="00BF7678" w:rsidRPr="00DD00DA">
              <w:rPr>
                <w:rFonts w:ascii="Times New Roman" w:eastAsia="Times New Roman" w:hAnsi="Times New Roman" w:cs="Times New Roman"/>
                <w:bCs/>
                <w:sz w:val="24"/>
                <w:szCs w:val="24"/>
                <w:lang w:eastAsia="it-IT"/>
              </w:rPr>
              <w:t xml:space="preserve"> DPR 115/2002 (deposito della consulenza).</w:t>
            </w:r>
          </w:p>
          <w:p w14:paraId="269C4B79" w14:textId="62912194" w:rsidR="00BF7678" w:rsidRPr="00DD00DA" w:rsidRDefault="00CC1115" w:rsidP="007621BE">
            <w:pPr>
              <w:shd w:val="clear" w:color="auto" w:fill="FFFFFF"/>
              <w:spacing w:before="96" w:after="192"/>
              <w:jc w:val="both"/>
              <w:rPr>
                <w:rFonts w:ascii="Times New Roman" w:eastAsia="Times New Roman" w:hAnsi="Times New Roman" w:cs="Times New Roman"/>
                <w:b/>
                <w:sz w:val="24"/>
                <w:szCs w:val="24"/>
                <w:lang w:eastAsia="it-IT"/>
              </w:rPr>
            </w:pPr>
            <w:r w:rsidRPr="00DD00DA">
              <w:rPr>
                <w:rFonts w:ascii="Times New Roman" w:eastAsia="Times New Roman" w:hAnsi="Times New Roman" w:cs="Times New Roman"/>
                <w:sz w:val="24"/>
                <w:szCs w:val="24"/>
                <w:lang w:eastAsia="it-IT"/>
              </w:rPr>
              <w:t>Le fatture dovranno essere emesse solo dietro richiesta dell’Ufficio Spese di Giustizia</w:t>
            </w:r>
          </w:p>
        </w:tc>
      </w:tr>
    </w:tbl>
    <w:p w14:paraId="3D35339C" w14:textId="77777777" w:rsidR="0053453A" w:rsidRDefault="0053453A" w:rsidP="00C066F1">
      <w:pPr>
        <w:pStyle w:val="NormaleWeb"/>
        <w:shd w:val="clear" w:color="auto" w:fill="FFFFFF"/>
        <w:spacing w:before="96" w:beforeAutospacing="0" w:after="192" w:afterAutospacing="0"/>
        <w:jc w:val="both"/>
        <w:rPr>
          <w:rStyle w:val="Enfasigrassetto"/>
          <w:b w:val="0"/>
        </w:rPr>
      </w:pPr>
    </w:p>
    <w:p w14:paraId="08ED5438" w14:textId="43543109" w:rsidR="00EE075C" w:rsidRPr="00DD00DA" w:rsidRDefault="00C06145" w:rsidP="00C066F1">
      <w:pPr>
        <w:pStyle w:val="NormaleWeb"/>
        <w:shd w:val="clear" w:color="auto" w:fill="FFFFFF"/>
        <w:spacing w:before="96" w:beforeAutospacing="0" w:after="192" w:afterAutospacing="0"/>
        <w:jc w:val="both"/>
        <w:rPr>
          <w:rStyle w:val="Enfasigrassetto"/>
          <w:b w:val="0"/>
        </w:rPr>
      </w:pPr>
      <w:r w:rsidRPr="00DD00DA">
        <w:rPr>
          <w:rStyle w:val="Enfasigrassetto"/>
          <w:b w:val="0"/>
        </w:rPr>
        <w:tab/>
      </w:r>
      <w:r w:rsidR="00320C87" w:rsidRPr="00DD00DA">
        <w:rPr>
          <w:rStyle w:val="Enfasigrassetto"/>
          <w:b w:val="0"/>
        </w:rPr>
        <w:t>L’</w:t>
      </w:r>
      <w:r w:rsidR="00C066F1" w:rsidRPr="00DD00DA">
        <w:rPr>
          <w:rStyle w:val="Enfasigrassetto"/>
          <w:b w:val="0"/>
        </w:rPr>
        <w:t>istanza</w:t>
      </w:r>
      <w:r w:rsidR="00B10C08">
        <w:rPr>
          <w:rStyle w:val="Enfasigrassetto"/>
          <w:b w:val="0"/>
        </w:rPr>
        <w:t xml:space="preserve"> pervenuta presso</w:t>
      </w:r>
      <w:r w:rsidR="00CC1115" w:rsidRPr="00DD00DA">
        <w:rPr>
          <w:rStyle w:val="Enfasigrassetto"/>
          <w:b w:val="0"/>
        </w:rPr>
        <w:t xml:space="preserve"> l’Ufficio</w:t>
      </w:r>
      <w:r w:rsidR="00C066F1" w:rsidRPr="00DD00DA">
        <w:rPr>
          <w:rStyle w:val="Enfasigrassetto"/>
          <w:b w:val="0"/>
        </w:rPr>
        <w:t xml:space="preserve">, </w:t>
      </w:r>
      <w:r w:rsidR="00EE075C" w:rsidRPr="00DD00DA">
        <w:rPr>
          <w:rStyle w:val="Enfasigrassetto"/>
          <w:b w:val="0"/>
        </w:rPr>
        <w:t xml:space="preserve">completa di tutti gli allegati, </w:t>
      </w:r>
      <w:r w:rsidR="00C066F1" w:rsidRPr="00DD00DA">
        <w:rPr>
          <w:rStyle w:val="Enfasigrassetto"/>
          <w:b w:val="0"/>
        </w:rPr>
        <w:t>verrà protocollata</w:t>
      </w:r>
      <w:r w:rsidR="00EE075C" w:rsidRPr="00DD00DA">
        <w:rPr>
          <w:rStyle w:val="Enfasigrassetto"/>
          <w:b w:val="0"/>
        </w:rPr>
        <w:t xml:space="preserve"> sul sistema </w:t>
      </w:r>
      <w:r w:rsidR="0084503B" w:rsidRPr="00DD00DA">
        <w:rPr>
          <w:rStyle w:val="Enfasigrassetto"/>
          <w:b w:val="0"/>
        </w:rPr>
        <w:t>S</w:t>
      </w:r>
      <w:r w:rsidR="0053453A">
        <w:rPr>
          <w:rStyle w:val="Enfasigrassetto"/>
          <w:b w:val="0"/>
        </w:rPr>
        <w:t>cript@</w:t>
      </w:r>
      <w:r w:rsidR="00EE075C" w:rsidRPr="00DD00DA">
        <w:rPr>
          <w:rStyle w:val="Enfasigrassetto"/>
          <w:b w:val="0"/>
        </w:rPr>
        <w:t xml:space="preserve"> e verrà </w:t>
      </w:r>
      <w:r w:rsidR="00152570" w:rsidRPr="00DD00DA">
        <w:rPr>
          <w:rStyle w:val="Enfasigrassetto"/>
          <w:b w:val="0"/>
        </w:rPr>
        <w:t xml:space="preserve">inoltrata </w:t>
      </w:r>
      <w:r w:rsidR="00CC1115" w:rsidRPr="00DD00DA">
        <w:rPr>
          <w:rStyle w:val="Enfasigrassetto"/>
          <w:b w:val="0"/>
        </w:rPr>
        <w:t>alla segreteria del magistrato competente. Nel caso di istanza cartacea dopo la protocollazione</w:t>
      </w:r>
      <w:r w:rsidR="00681187">
        <w:rPr>
          <w:rStyle w:val="Enfasigrassetto"/>
          <w:b w:val="0"/>
        </w:rPr>
        <w:t>,</w:t>
      </w:r>
      <w:r w:rsidR="00CC1115" w:rsidRPr="00DD00DA">
        <w:rPr>
          <w:rStyle w:val="Enfasigrassetto"/>
          <w:b w:val="0"/>
        </w:rPr>
        <w:t xml:space="preserve"> verr</w:t>
      </w:r>
      <w:r w:rsidR="00152570" w:rsidRPr="00DD00DA">
        <w:rPr>
          <w:rStyle w:val="Enfasigrassetto"/>
          <w:b w:val="0"/>
        </w:rPr>
        <w:t xml:space="preserve">à trasmessa alla segreteria del magistrato </w:t>
      </w:r>
      <w:r w:rsidR="00F24122" w:rsidRPr="00DD00DA">
        <w:rPr>
          <w:rStyle w:val="Enfasigrassetto"/>
          <w:b w:val="0"/>
        </w:rPr>
        <w:t>titolare del procedimento</w:t>
      </w:r>
      <w:r w:rsidR="00681187">
        <w:rPr>
          <w:rStyle w:val="Enfasigrassetto"/>
          <w:b w:val="0"/>
        </w:rPr>
        <w:t>,</w:t>
      </w:r>
      <w:r w:rsidR="00152570" w:rsidRPr="00DD00DA">
        <w:rPr>
          <w:rStyle w:val="Enfasigrassetto"/>
          <w:b w:val="0"/>
        </w:rPr>
        <w:t xml:space="preserve"> </w:t>
      </w:r>
      <w:r w:rsidR="00EE075C" w:rsidRPr="00DD00DA">
        <w:rPr>
          <w:rStyle w:val="Enfasigrassetto"/>
          <w:b w:val="0"/>
        </w:rPr>
        <w:t xml:space="preserve">previa </w:t>
      </w:r>
      <w:r w:rsidR="00CC1115" w:rsidRPr="00DD00DA">
        <w:rPr>
          <w:rStyle w:val="Enfasigrassetto"/>
          <w:b w:val="0"/>
        </w:rPr>
        <w:t xml:space="preserve">annotazione </w:t>
      </w:r>
      <w:r w:rsidR="00EE075C" w:rsidRPr="00DD00DA">
        <w:rPr>
          <w:rStyle w:val="Enfasigrassetto"/>
          <w:b w:val="0"/>
        </w:rPr>
        <w:t>su un registro di comodo appositamente creato</w:t>
      </w:r>
      <w:r w:rsidR="00152570" w:rsidRPr="00DD00DA">
        <w:rPr>
          <w:rStyle w:val="Enfasigrassetto"/>
          <w:b w:val="0"/>
        </w:rPr>
        <w:t>.</w:t>
      </w:r>
    </w:p>
    <w:p w14:paraId="2D428A4B" w14:textId="1F54689F" w:rsidR="00F24122" w:rsidRPr="00DD00DA" w:rsidRDefault="00C06145" w:rsidP="00F24122">
      <w:pPr>
        <w:pStyle w:val="NormaleWeb"/>
        <w:shd w:val="clear" w:color="auto" w:fill="FFFFFF"/>
        <w:spacing w:before="96" w:beforeAutospacing="0" w:after="192" w:afterAutospacing="0"/>
        <w:jc w:val="both"/>
        <w:rPr>
          <w:rStyle w:val="Enfasigrassetto"/>
          <w:b w:val="0"/>
        </w:rPr>
      </w:pPr>
      <w:r w:rsidRPr="00DD00DA">
        <w:rPr>
          <w:rStyle w:val="Enfasigrassetto"/>
          <w:b w:val="0"/>
        </w:rPr>
        <w:tab/>
      </w:r>
      <w:r w:rsidR="00152570" w:rsidRPr="00DD00DA">
        <w:rPr>
          <w:rStyle w:val="Enfasigrassetto"/>
          <w:b w:val="0"/>
        </w:rPr>
        <w:t>Il decreto di pagamento</w:t>
      </w:r>
      <w:r w:rsidR="00681187">
        <w:rPr>
          <w:rStyle w:val="Enfasigrassetto"/>
          <w:b w:val="0"/>
        </w:rPr>
        <w:t>,</w:t>
      </w:r>
      <w:r w:rsidR="00152570" w:rsidRPr="00DD00DA">
        <w:rPr>
          <w:rStyle w:val="Enfasigrassetto"/>
          <w:b w:val="0"/>
        </w:rPr>
        <w:t xml:space="preserve"> emesso dal magistrato</w:t>
      </w:r>
      <w:r w:rsidR="00681187">
        <w:rPr>
          <w:rStyle w:val="Enfasigrassetto"/>
          <w:b w:val="0"/>
        </w:rPr>
        <w:t>,</w:t>
      </w:r>
      <w:r w:rsidR="00152570" w:rsidRPr="00DD00DA">
        <w:rPr>
          <w:rStyle w:val="Enfasigrassetto"/>
          <w:b w:val="0"/>
        </w:rPr>
        <w:t xml:space="preserve"> esecutivo</w:t>
      </w:r>
      <w:r w:rsidR="00FB5A46" w:rsidRPr="00DD00DA">
        <w:rPr>
          <w:rStyle w:val="Enfasigrassetto"/>
          <w:b w:val="0"/>
        </w:rPr>
        <w:t>, o provvisoriamente</w:t>
      </w:r>
      <w:r w:rsidR="00152570" w:rsidRPr="00DD00DA">
        <w:rPr>
          <w:rStyle w:val="Enfasigrassetto"/>
          <w:b w:val="0"/>
        </w:rPr>
        <w:t xml:space="preserve"> esecutivo</w:t>
      </w:r>
      <w:r w:rsidR="00FB5A46" w:rsidRPr="00DD00DA">
        <w:rPr>
          <w:rStyle w:val="Enfasigrassetto"/>
          <w:b w:val="0"/>
        </w:rPr>
        <w:t>,</w:t>
      </w:r>
      <w:r w:rsidR="00152570" w:rsidRPr="00DD00DA">
        <w:rPr>
          <w:rStyle w:val="Enfasigrassetto"/>
          <w:b w:val="0"/>
        </w:rPr>
        <w:t xml:space="preserve"> sa</w:t>
      </w:r>
      <w:r w:rsidR="00F24122" w:rsidRPr="00DD00DA">
        <w:rPr>
          <w:rStyle w:val="Enfasigrassetto"/>
          <w:b w:val="0"/>
        </w:rPr>
        <w:t>rà consegnato all’</w:t>
      </w:r>
      <w:r w:rsidR="00AA0CDF" w:rsidRPr="00DD00DA">
        <w:rPr>
          <w:rStyle w:val="Enfasigrassetto"/>
          <w:b w:val="0"/>
        </w:rPr>
        <w:t>U</w:t>
      </w:r>
      <w:r w:rsidR="00EE075C" w:rsidRPr="00DD00DA">
        <w:rPr>
          <w:rStyle w:val="Enfasigrassetto"/>
          <w:b w:val="0"/>
        </w:rPr>
        <w:t xml:space="preserve">fficio </w:t>
      </w:r>
      <w:r w:rsidR="00AA0CDF" w:rsidRPr="00DD00DA">
        <w:rPr>
          <w:rStyle w:val="Enfasigrassetto"/>
          <w:b w:val="0"/>
        </w:rPr>
        <w:t>S</w:t>
      </w:r>
      <w:r w:rsidR="00EE075C" w:rsidRPr="00DD00DA">
        <w:rPr>
          <w:rStyle w:val="Enfasigrassetto"/>
          <w:b w:val="0"/>
        </w:rPr>
        <w:t xml:space="preserve">pese di </w:t>
      </w:r>
      <w:r w:rsidR="00AA0CDF" w:rsidRPr="00DD00DA">
        <w:rPr>
          <w:rStyle w:val="Enfasigrassetto"/>
          <w:b w:val="0"/>
        </w:rPr>
        <w:t>G</w:t>
      </w:r>
      <w:r w:rsidR="00EE075C" w:rsidRPr="00DD00DA">
        <w:rPr>
          <w:rStyle w:val="Enfasigrassetto"/>
          <w:b w:val="0"/>
        </w:rPr>
        <w:t>iustizia che</w:t>
      </w:r>
      <w:r w:rsidR="00681187">
        <w:rPr>
          <w:rStyle w:val="Enfasigrassetto"/>
          <w:b w:val="0"/>
        </w:rPr>
        <w:t>,</w:t>
      </w:r>
      <w:r w:rsidR="00EE075C" w:rsidRPr="00DD00DA">
        <w:rPr>
          <w:rStyle w:val="Enfasigrassetto"/>
          <w:b w:val="0"/>
        </w:rPr>
        <w:t xml:space="preserve"> provvederà per la parte </w:t>
      </w:r>
      <w:r w:rsidR="00681187">
        <w:rPr>
          <w:rStyle w:val="Enfasigrassetto"/>
          <w:b w:val="0"/>
        </w:rPr>
        <w:t xml:space="preserve">di propria </w:t>
      </w:r>
      <w:r w:rsidR="00EE075C" w:rsidRPr="00DD00DA">
        <w:rPr>
          <w:rStyle w:val="Enfasigrassetto"/>
          <w:b w:val="0"/>
        </w:rPr>
        <w:t>competenza.</w:t>
      </w:r>
    </w:p>
    <w:p w14:paraId="6F4B9CF9" w14:textId="08812311" w:rsidR="00F24122" w:rsidRPr="00DD00DA" w:rsidRDefault="00F24122" w:rsidP="00F24122">
      <w:pPr>
        <w:pStyle w:val="NormaleWeb"/>
        <w:shd w:val="clear" w:color="auto" w:fill="FFFFFF"/>
        <w:spacing w:before="96" w:beforeAutospacing="0" w:after="192" w:afterAutospacing="0"/>
        <w:jc w:val="both"/>
        <w:rPr>
          <w:rStyle w:val="Enfasigrassetto"/>
          <w:b w:val="0"/>
        </w:rPr>
      </w:pPr>
      <w:r w:rsidRPr="00DD00DA">
        <w:rPr>
          <w:rStyle w:val="Enfasigrassetto"/>
          <w:b w:val="0"/>
        </w:rPr>
        <w:tab/>
      </w:r>
      <w:r w:rsidR="00152570" w:rsidRPr="00DD00DA">
        <w:rPr>
          <w:rStyle w:val="Enfasigrassetto"/>
          <w:b w:val="0"/>
        </w:rPr>
        <w:t xml:space="preserve">Qualora il </w:t>
      </w:r>
      <w:r w:rsidR="00EE075C" w:rsidRPr="00DD00DA">
        <w:rPr>
          <w:rStyle w:val="Enfasigrassetto"/>
          <w:b w:val="0"/>
        </w:rPr>
        <w:t>magistrato rit</w:t>
      </w:r>
      <w:r w:rsidR="00152570" w:rsidRPr="00DD00DA">
        <w:rPr>
          <w:rStyle w:val="Enfasigrassetto"/>
          <w:b w:val="0"/>
        </w:rPr>
        <w:t>enga</w:t>
      </w:r>
      <w:r w:rsidR="00FB5A46" w:rsidRPr="00DD00DA">
        <w:rPr>
          <w:rStyle w:val="Enfasigrassetto"/>
          <w:b w:val="0"/>
        </w:rPr>
        <w:t xml:space="preserve"> </w:t>
      </w:r>
      <w:r w:rsidR="00152570" w:rsidRPr="00DD00DA">
        <w:rPr>
          <w:rStyle w:val="Enfasigrassetto"/>
          <w:b w:val="0"/>
        </w:rPr>
        <w:t>c</w:t>
      </w:r>
      <w:r w:rsidR="00EE075C" w:rsidRPr="00DD00DA">
        <w:rPr>
          <w:rStyle w:val="Enfasigrassetto"/>
          <w:b w:val="0"/>
        </w:rPr>
        <w:t xml:space="preserve">he la competenza appartenga ad altro </w:t>
      </w:r>
      <w:r w:rsidR="00FB5A46" w:rsidRPr="00DD00DA">
        <w:rPr>
          <w:rStyle w:val="Enfasigrassetto"/>
          <w:b w:val="0"/>
        </w:rPr>
        <w:t>magistrato</w:t>
      </w:r>
      <w:r w:rsidR="00EE075C" w:rsidRPr="00DD00DA">
        <w:rPr>
          <w:rStyle w:val="Enfasigrassetto"/>
          <w:b w:val="0"/>
        </w:rPr>
        <w:t xml:space="preserve">, </w:t>
      </w:r>
      <w:r w:rsidR="00FB5A46" w:rsidRPr="00DD00DA">
        <w:rPr>
          <w:rStyle w:val="Enfasigrassetto"/>
          <w:b w:val="0"/>
        </w:rPr>
        <w:t xml:space="preserve">provvederà </w:t>
      </w:r>
      <w:r w:rsidR="00EE075C" w:rsidRPr="00DD00DA">
        <w:rPr>
          <w:rStyle w:val="Enfasigrassetto"/>
          <w:b w:val="0"/>
        </w:rPr>
        <w:t xml:space="preserve">prontamente </w:t>
      </w:r>
      <w:r w:rsidR="00FB5A46" w:rsidRPr="00DD00DA">
        <w:rPr>
          <w:rStyle w:val="Enfasigrassetto"/>
          <w:b w:val="0"/>
        </w:rPr>
        <w:t>al</w:t>
      </w:r>
      <w:r w:rsidR="00EE075C" w:rsidRPr="00DD00DA">
        <w:rPr>
          <w:rStyle w:val="Enfasigrassetto"/>
          <w:b w:val="0"/>
        </w:rPr>
        <w:t xml:space="preserve">la </w:t>
      </w:r>
      <w:r w:rsidR="00FB5A46" w:rsidRPr="00DD00DA">
        <w:rPr>
          <w:rStyle w:val="Enfasigrassetto"/>
          <w:b w:val="0"/>
        </w:rPr>
        <w:t>trasmissione dell’</w:t>
      </w:r>
      <w:r w:rsidR="00EE075C" w:rsidRPr="00DD00DA">
        <w:rPr>
          <w:rStyle w:val="Enfasigrassetto"/>
          <w:b w:val="0"/>
        </w:rPr>
        <w:t>istanza</w:t>
      </w:r>
      <w:r w:rsidR="00FB5A46" w:rsidRPr="00DD00DA">
        <w:rPr>
          <w:rStyle w:val="Enfasigrassetto"/>
          <w:b w:val="0"/>
        </w:rPr>
        <w:t xml:space="preserve"> al magistrato competente individuato.</w:t>
      </w:r>
    </w:p>
    <w:p w14:paraId="5408C1C3" w14:textId="043E56BC" w:rsidR="00EE075C" w:rsidRDefault="00F24122" w:rsidP="00F24122">
      <w:pPr>
        <w:pStyle w:val="NormaleWeb"/>
        <w:shd w:val="clear" w:color="auto" w:fill="FFFFFF"/>
        <w:spacing w:before="96" w:beforeAutospacing="0" w:after="192" w:afterAutospacing="0"/>
        <w:jc w:val="both"/>
        <w:rPr>
          <w:rStyle w:val="Enfasigrassetto"/>
          <w:b w:val="0"/>
          <w:color w:val="525252"/>
        </w:rPr>
      </w:pPr>
      <w:r w:rsidRPr="00DD00DA">
        <w:rPr>
          <w:rStyle w:val="Enfasigrassetto"/>
          <w:b w:val="0"/>
        </w:rPr>
        <w:tab/>
      </w:r>
      <w:r w:rsidR="00EE075C" w:rsidRPr="00DD00DA">
        <w:rPr>
          <w:rStyle w:val="Enfasigrassetto"/>
          <w:b w:val="0"/>
        </w:rPr>
        <w:t>In entrambi i casi</w:t>
      </w:r>
      <w:r w:rsidR="00681187">
        <w:rPr>
          <w:rStyle w:val="Enfasigrassetto"/>
          <w:b w:val="0"/>
        </w:rPr>
        <w:t>,</w:t>
      </w:r>
      <w:r w:rsidR="00EE075C" w:rsidRPr="00DD00DA">
        <w:rPr>
          <w:rStyle w:val="Enfasigrassetto"/>
          <w:b w:val="0"/>
        </w:rPr>
        <w:t xml:space="preserve"> è opportuno che </w:t>
      </w:r>
      <w:r w:rsidR="00D720D0" w:rsidRPr="00DD00DA">
        <w:rPr>
          <w:rStyle w:val="Enfasigrassetto"/>
          <w:b w:val="0"/>
        </w:rPr>
        <w:t>le segreterie annotino, su un registro di comodo informatizzato, la posizione delle istanze per garantir</w:t>
      </w:r>
      <w:r w:rsidR="00681187">
        <w:rPr>
          <w:rStyle w:val="Enfasigrassetto"/>
          <w:b w:val="0"/>
        </w:rPr>
        <w:t>n</w:t>
      </w:r>
      <w:r w:rsidR="00D720D0" w:rsidRPr="00DD00DA">
        <w:rPr>
          <w:rStyle w:val="Enfasigrassetto"/>
          <w:b w:val="0"/>
        </w:rPr>
        <w:t>e la tracciabilità in tempo reale</w:t>
      </w:r>
      <w:r w:rsidR="00D720D0" w:rsidRPr="00F24122">
        <w:rPr>
          <w:rStyle w:val="Enfasigrassetto"/>
          <w:b w:val="0"/>
          <w:color w:val="525252"/>
        </w:rPr>
        <w:t>.</w:t>
      </w:r>
    </w:p>
    <w:p w14:paraId="350A46FA" w14:textId="77777777" w:rsidR="00167B31" w:rsidRDefault="00167B31" w:rsidP="00167B31">
      <w:pPr>
        <w:pStyle w:val="NormaleWeb"/>
        <w:shd w:val="clear" w:color="auto" w:fill="FFFFFF"/>
        <w:spacing w:before="96" w:beforeAutospacing="0" w:after="192" w:afterAutospacing="0"/>
        <w:jc w:val="both"/>
        <w:rPr>
          <w:rStyle w:val="Enfasigrassetto"/>
          <w:b w:val="0"/>
          <w:color w:val="525252"/>
        </w:rPr>
      </w:pPr>
    </w:p>
    <w:p w14:paraId="6651B2AB" w14:textId="77777777" w:rsidR="00167B31" w:rsidRDefault="00167B31" w:rsidP="00167B31">
      <w:pPr>
        <w:pStyle w:val="NormaleWeb"/>
        <w:shd w:val="clear" w:color="auto" w:fill="FFFFFF"/>
        <w:spacing w:before="0" w:beforeAutospacing="0" w:after="0" w:afterAutospacing="0"/>
        <w:ind w:left="3969"/>
        <w:jc w:val="center"/>
        <w:rPr>
          <w:rStyle w:val="Enfasigrassetto"/>
          <w:b w:val="0"/>
          <w:color w:val="525252"/>
        </w:rPr>
      </w:pPr>
    </w:p>
    <w:p w14:paraId="67403FC2" w14:textId="3452DC76" w:rsidR="00167B31" w:rsidRPr="00167B31" w:rsidRDefault="00167B31" w:rsidP="00167B31">
      <w:pPr>
        <w:pStyle w:val="NormaleWeb"/>
        <w:shd w:val="clear" w:color="auto" w:fill="FFFFFF"/>
        <w:spacing w:before="0" w:beforeAutospacing="0" w:after="0" w:afterAutospacing="0"/>
        <w:ind w:left="3969"/>
        <w:jc w:val="center"/>
        <w:rPr>
          <w:rStyle w:val="Enfasigrassetto"/>
          <w:color w:val="525252"/>
        </w:rPr>
      </w:pPr>
      <w:r w:rsidRPr="00167B31">
        <w:rPr>
          <w:rStyle w:val="Enfasigrassetto"/>
          <w:color w:val="525252"/>
        </w:rPr>
        <w:t>Il Procuratore della Repubblica</w:t>
      </w:r>
    </w:p>
    <w:p w14:paraId="26DAD610" w14:textId="0E6CB43E" w:rsidR="00167B31" w:rsidRDefault="00167B31" w:rsidP="00167B31">
      <w:pPr>
        <w:pStyle w:val="NormaleWeb"/>
        <w:shd w:val="clear" w:color="auto" w:fill="FFFFFF"/>
        <w:spacing w:before="0" w:beforeAutospacing="0" w:after="0" w:afterAutospacing="0"/>
        <w:ind w:left="3969"/>
        <w:jc w:val="center"/>
        <w:rPr>
          <w:rStyle w:val="Enfasigrassetto"/>
          <w:b w:val="0"/>
          <w:i/>
          <w:color w:val="525252"/>
        </w:rPr>
      </w:pPr>
      <w:r w:rsidRPr="00167B31">
        <w:rPr>
          <w:rStyle w:val="Enfasigrassetto"/>
          <w:b w:val="0"/>
          <w:i/>
          <w:color w:val="525252"/>
        </w:rPr>
        <w:t xml:space="preserve">Dott. Giuseppe </w:t>
      </w:r>
      <w:proofErr w:type="spellStart"/>
      <w:r w:rsidRPr="00167B31">
        <w:rPr>
          <w:rStyle w:val="Enfasigrassetto"/>
          <w:b w:val="0"/>
          <w:i/>
          <w:color w:val="525252"/>
        </w:rPr>
        <w:t>Casciaro</w:t>
      </w:r>
      <w:proofErr w:type="spellEnd"/>
    </w:p>
    <w:p w14:paraId="1F16F336" w14:textId="77777777" w:rsidR="00DB4510" w:rsidRDefault="00DB4510" w:rsidP="00167B31">
      <w:pPr>
        <w:pStyle w:val="NormaleWeb"/>
        <w:shd w:val="clear" w:color="auto" w:fill="FFFFFF"/>
        <w:spacing w:before="0" w:beforeAutospacing="0" w:after="0" w:afterAutospacing="0"/>
        <w:ind w:left="3969"/>
        <w:jc w:val="center"/>
        <w:rPr>
          <w:rStyle w:val="Enfasigrassetto"/>
          <w:b w:val="0"/>
          <w:i/>
          <w:color w:val="525252"/>
        </w:rPr>
      </w:pPr>
    </w:p>
    <w:p w14:paraId="4E7D2B1E" w14:textId="77777777" w:rsidR="00DB4510" w:rsidRDefault="00DB4510" w:rsidP="00167B31">
      <w:pPr>
        <w:pStyle w:val="NormaleWeb"/>
        <w:shd w:val="clear" w:color="auto" w:fill="FFFFFF"/>
        <w:spacing w:before="0" w:beforeAutospacing="0" w:after="0" w:afterAutospacing="0"/>
        <w:ind w:left="3969"/>
        <w:jc w:val="center"/>
        <w:rPr>
          <w:rStyle w:val="Enfasigrassetto"/>
          <w:b w:val="0"/>
          <w:i/>
          <w:color w:val="525252"/>
        </w:rPr>
      </w:pPr>
    </w:p>
    <w:p w14:paraId="32EC0932" w14:textId="77777777" w:rsidR="00DB4510" w:rsidRDefault="00DB4510" w:rsidP="00167B31">
      <w:pPr>
        <w:pStyle w:val="NormaleWeb"/>
        <w:shd w:val="clear" w:color="auto" w:fill="FFFFFF"/>
        <w:spacing w:before="0" w:beforeAutospacing="0" w:after="0" w:afterAutospacing="0"/>
        <w:ind w:left="3969"/>
        <w:jc w:val="center"/>
        <w:rPr>
          <w:rStyle w:val="Enfasigrassetto"/>
          <w:b w:val="0"/>
          <w:i/>
          <w:color w:val="525252"/>
        </w:rPr>
      </w:pPr>
      <w:bookmarkStart w:id="0" w:name="_GoBack"/>
      <w:bookmarkEnd w:id="0"/>
    </w:p>
    <w:p w14:paraId="2429A133" w14:textId="77777777" w:rsidR="00DB4510" w:rsidRPr="00167B31" w:rsidRDefault="00DB4510" w:rsidP="00167B31">
      <w:pPr>
        <w:pStyle w:val="NormaleWeb"/>
        <w:shd w:val="clear" w:color="auto" w:fill="FFFFFF"/>
        <w:spacing w:before="0" w:beforeAutospacing="0" w:after="0" w:afterAutospacing="0"/>
        <w:ind w:left="3969"/>
        <w:jc w:val="center"/>
        <w:rPr>
          <w:rStyle w:val="Enfasigrassetto"/>
          <w:b w:val="0"/>
          <w:i/>
          <w:color w:val="525252"/>
        </w:rPr>
      </w:pPr>
    </w:p>
    <w:sectPr w:rsidR="00DB4510" w:rsidRPr="00167B31" w:rsidSect="00DD00DA">
      <w:footerReference w:type="default" r:id="rId10"/>
      <w:pgSz w:w="11906" w:h="16838"/>
      <w:pgMar w:top="426" w:right="1134" w:bottom="568"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0D98AF7" w14:textId="77777777" w:rsidR="008A45E2" w:rsidRDefault="008A45E2" w:rsidP="007621BE">
      <w:pPr>
        <w:spacing w:after="0" w:line="240" w:lineRule="auto"/>
      </w:pPr>
      <w:r>
        <w:separator/>
      </w:r>
    </w:p>
  </w:endnote>
  <w:endnote w:type="continuationSeparator" w:id="0">
    <w:p w14:paraId="6D36674C" w14:textId="77777777" w:rsidR="008A45E2" w:rsidRDefault="008A45E2" w:rsidP="007621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52915721"/>
      <w:docPartObj>
        <w:docPartGallery w:val="Page Numbers (Bottom of Page)"/>
        <w:docPartUnique/>
      </w:docPartObj>
    </w:sdtPr>
    <w:sdtEndPr/>
    <w:sdtContent>
      <w:p w14:paraId="7DBC3E79" w14:textId="09E1348F" w:rsidR="007621BE" w:rsidRDefault="007621BE">
        <w:pPr>
          <w:pStyle w:val="Pidipagina"/>
          <w:jc w:val="center"/>
        </w:pPr>
        <w:r>
          <w:fldChar w:fldCharType="begin"/>
        </w:r>
        <w:r>
          <w:instrText>PAGE   \* MERGEFORMAT</w:instrText>
        </w:r>
        <w:r>
          <w:fldChar w:fldCharType="separate"/>
        </w:r>
        <w:r w:rsidR="00A75F8C">
          <w:rPr>
            <w:noProof/>
          </w:rPr>
          <w:t>3</w:t>
        </w:r>
        <w:r>
          <w:fldChar w:fldCharType="end"/>
        </w:r>
      </w:p>
    </w:sdtContent>
  </w:sdt>
  <w:p w14:paraId="46AC1136" w14:textId="77777777" w:rsidR="007621BE" w:rsidRDefault="007621BE">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EF6DE49" w14:textId="77777777" w:rsidR="008A45E2" w:rsidRDefault="008A45E2" w:rsidP="007621BE">
      <w:pPr>
        <w:spacing w:after="0" w:line="240" w:lineRule="auto"/>
      </w:pPr>
      <w:r>
        <w:separator/>
      </w:r>
    </w:p>
  </w:footnote>
  <w:footnote w:type="continuationSeparator" w:id="0">
    <w:p w14:paraId="3E52CCA5" w14:textId="77777777" w:rsidR="008A45E2" w:rsidRDefault="008A45E2" w:rsidP="007621B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3E475D"/>
    <w:multiLevelType w:val="multilevel"/>
    <w:tmpl w:val="E716C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B506E5"/>
    <w:multiLevelType w:val="hybridMultilevel"/>
    <w:tmpl w:val="86968DF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10B3530A"/>
    <w:multiLevelType w:val="hybridMultilevel"/>
    <w:tmpl w:val="49F01472"/>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1EDF0861"/>
    <w:multiLevelType w:val="multilevel"/>
    <w:tmpl w:val="27F8B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4D6661"/>
    <w:multiLevelType w:val="multilevel"/>
    <w:tmpl w:val="EB3E4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6AD74A6"/>
    <w:multiLevelType w:val="multilevel"/>
    <w:tmpl w:val="27F8B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9462841"/>
    <w:multiLevelType w:val="multilevel"/>
    <w:tmpl w:val="0EC4C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6514FEE"/>
    <w:multiLevelType w:val="multilevel"/>
    <w:tmpl w:val="27F8B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1CE1A28"/>
    <w:multiLevelType w:val="hybridMultilevel"/>
    <w:tmpl w:val="4366270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7"/>
  </w:num>
  <w:num w:numId="4">
    <w:abstractNumId w:val="6"/>
  </w:num>
  <w:num w:numId="5">
    <w:abstractNumId w:val="2"/>
  </w:num>
  <w:num w:numId="6">
    <w:abstractNumId w:val="1"/>
  </w:num>
  <w:num w:numId="7">
    <w:abstractNumId w:val="3"/>
  </w:num>
  <w:num w:numId="8">
    <w:abstractNumId w:val="5"/>
  </w:num>
  <w:num w:numId="9">
    <w:abstractNumId w:val="8"/>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6E97"/>
    <w:rsid w:val="00030B24"/>
    <w:rsid w:val="000B5BDF"/>
    <w:rsid w:val="00137F54"/>
    <w:rsid w:val="00146745"/>
    <w:rsid w:val="00152570"/>
    <w:rsid w:val="00167B31"/>
    <w:rsid w:val="00212B30"/>
    <w:rsid w:val="002747F4"/>
    <w:rsid w:val="00283946"/>
    <w:rsid w:val="00320C87"/>
    <w:rsid w:val="003904EA"/>
    <w:rsid w:val="003B7F94"/>
    <w:rsid w:val="00515E13"/>
    <w:rsid w:val="0053453A"/>
    <w:rsid w:val="0054243B"/>
    <w:rsid w:val="005A2B28"/>
    <w:rsid w:val="005A6248"/>
    <w:rsid w:val="005B37EC"/>
    <w:rsid w:val="005D3162"/>
    <w:rsid w:val="00681187"/>
    <w:rsid w:val="007057C7"/>
    <w:rsid w:val="007621BE"/>
    <w:rsid w:val="0082547D"/>
    <w:rsid w:val="0084503B"/>
    <w:rsid w:val="008A45E2"/>
    <w:rsid w:val="00A17DED"/>
    <w:rsid w:val="00A25B84"/>
    <w:rsid w:val="00A31116"/>
    <w:rsid w:val="00A37249"/>
    <w:rsid w:val="00A75F8C"/>
    <w:rsid w:val="00AA0CDF"/>
    <w:rsid w:val="00AB0FF8"/>
    <w:rsid w:val="00AE572E"/>
    <w:rsid w:val="00B10C08"/>
    <w:rsid w:val="00B11098"/>
    <w:rsid w:val="00B202FE"/>
    <w:rsid w:val="00BF7678"/>
    <w:rsid w:val="00C06145"/>
    <w:rsid w:val="00C066F1"/>
    <w:rsid w:val="00CA5B76"/>
    <w:rsid w:val="00CB2D41"/>
    <w:rsid w:val="00CB79E5"/>
    <w:rsid w:val="00CC1115"/>
    <w:rsid w:val="00CE1604"/>
    <w:rsid w:val="00D45F01"/>
    <w:rsid w:val="00D720D0"/>
    <w:rsid w:val="00DB4510"/>
    <w:rsid w:val="00DB6E97"/>
    <w:rsid w:val="00DD00DA"/>
    <w:rsid w:val="00E87E33"/>
    <w:rsid w:val="00EE075C"/>
    <w:rsid w:val="00F24122"/>
    <w:rsid w:val="00F60CA4"/>
    <w:rsid w:val="00FB5A4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EB964C"/>
  <w15:chartTrackingRefBased/>
  <w15:docId w15:val="{5F32EA06-ED1A-4583-832F-41950CCA97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DB6E97"/>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DB6E97"/>
    <w:rPr>
      <w:b/>
      <w:bCs/>
    </w:rPr>
  </w:style>
  <w:style w:type="character" w:styleId="Collegamentoipertestuale">
    <w:name w:val="Hyperlink"/>
    <w:basedOn w:val="Carpredefinitoparagrafo"/>
    <w:unhideWhenUsed/>
    <w:rsid w:val="00DB6E97"/>
    <w:rPr>
      <w:color w:val="0000FF"/>
      <w:u w:val="single"/>
    </w:rPr>
  </w:style>
  <w:style w:type="paragraph" w:styleId="Testofumetto">
    <w:name w:val="Balloon Text"/>
    <w:basedOn w:val="Normale"/>
    <w:link w:val="TestofumettoCarattere"/>
    <w:uiPriority w:val="99"/>
    <w:semiHidden/>
    <w:unhideWhenUsed/>
    <w:rsid w:val="00C066F1"/>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C066F1"/>
    <w:rPr>
      <w:rFonts w:ascii="Segoe UI" w:hAnsi="Segoe UI" w:cs="Segoe UI"/>
      <w:sz w:val="18"/>
      <w:szCs w:val="18"/>
    </w:rPr>
  </w:style>
  <w:style w:type="table" w:styleId="Grigliatabella">
    <w:name w:val="Table Grid"/>
    <w:basedOn w:val="Tabellanormale"/>
    <w:uiPriority w:val="39"/>
    <w:rsid w:val="00320C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foelenco">
    <w:name w:val="List Paragraph"/>
    <w:basedOn w:val="Normale"/>
    <w:uiPriority w:val="34"/>
    <w:qFormat/>
    <w:rsid w:val="0082547D"/>
    <w:pPr>
      <w:ind w:left="720"/>
      <w:contextualSpacing/>
    </w:pPr>
  </w:style>
  <w:style w:type="paragraph" w:styleId="Intestazione">
    <w:name w:val="header"/>
    <w:basedOn w:val="Normale"/>
    <w:link w:val="IntestazioneCarattere"/>
    <w:uiPriority w:val="99"/>
    <w:unhideWhenUsed/>
    <w:rsid w:val="007621BE"/>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7621BE"/>
  </w:style>
  <w:style w:type="paragraph" w:styleId="Pidipagina">
    <w:name w:val="footer"/>
    <w:basedOn w:val="Normale"/>
    <w:link w:val="PidipaginaCarattere"/>
    <w:uiPriority w:val="99"/>
    <w:unhideWhenUsed/>
    <w:rsid w:val="007621BE"/>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7621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247127">
      <w:bodyDiv w:val="1"/>
      <w:marLeft w:val="0"/>
      <w:marRight w:val="0"/>
      <w:marTop w:val="0"/>
      <w:marBottom w:val="0"/>
      <w:divBdr>
        <w:top w:val="none" w:sz="0" w:space="0" w:color="auto"/>
        <w:left w:val="none" w:sz="0" w:space="0" w:color="auto"/>
        <w:bottom w:val="none" w:sz="0" w:space="0" w:color="auto"/>
        <w:right w:val="none" w:sz="0" w:space="0" w:color="auto"/>
      </w:divBdr>
    </w:div>
    <w:div w:id="131599108">
      <w:bodyDiv w:val="1"/>
      <w:marLeft w:val="0"/>
      <w:marRight w:val="0"/>
      <w:marTop w:val="0"/>
      <w:marBottom w:val="0"/>
      <w:divBdr>
        <w:top w:val="none" w:sz="0" w:space="0" w:color="auto"/>
        <w:left w:val="none" w:sz="0" w:space="0" w:color="auto"/>
        <w:bottom w:val="none" w:sz="0" w:space="0" w:color="auto"/>
        <w:right w:val="none" w:sz="0" w:space="0" w:color="auto"/>
      </w:divBdr>
    </w:div>
    <w:div w:id="203099605">
      <w:bodyDiv w:val="1"/>
      <w:marLeft w:val="0"/>
      <w:marRight w:val="0"/>
      <w:marTop w:val="0"/>
      <w:marBottom w:val="0"/>
      <w:divBdr>
        <w:top w:val="none" w:sz="0" w:space="0" w:color="auto"/>
        <w:left w:val="none" w:sz="0" w:space="0" w:color="auto"/>
        <w:bottom w:val="none" w:sz="0" w:space="0" w:color="auto"/>
        <w:right w:val="none" w:sz="0" w:space="0" w:color="auto"/>
      </w:divBdr>
    </w:div>
    <w:div w:id="209616264">
      <w:bodyDiv w:val="1"/>
      <w:marLeft w:val="0"/>
      <w:marRight w:val="0"/>
      <w:marTop w:val="0"/>
      <w:marBottom w:val="0"/>
      <w:divBdr>
        <w:top w:val="none" w:sz="0" w:space="0" w:color="auto"/>
        <w:left w:val="none" w:sz="0" w:space="0" w:color="auto"/>
        <w:bottom w:val="none" w:sz="0" w:space="0" w:color="auto"/>
        <w:right w:val="none" w:sz="0" w:space="0" w:color="auto"/>
      </w:divBdr>
    </w:div>
    <w:div w:id="291400851">
      <w:bodyDiv w:val="1"/>
      <w:marLeft w:val="0"/>
      <w:marRight w:val="0"/>
      <w:marTop w:val="0"/>
      <w:marBottom w:val="0"/>
      <w:divBdr>
        <w:top w:val="none" w:sz="0" w:space="0" w:color="auto"/>
        <w:left w:val="none" w:sz="0" w:space="0" w:color="auto"/>
        <w:bottom w:val="none" w:sz="0" w:space="0" w:color="auto"/>
        <w:right w:val="none" w:sz="0" w:space="0" w:color="auto"/>
      </w:divBdr>
    </w:div>
    <w:div w:id="459618754">
      <w:bodyDiv w:val="1"/>
      <w:marLeft w:val="0"/>
      <w:marRight w:val="0"/>
      <w:marTop w:val="0"/>
      <w:marBottom w:val="0"/>
      <w:divBdr>
        <w:top w:val="none" w:sz="0" w:space="0" w:color="auto"/>
        <w:left w:val="none" w:sz="0" w:space="0" w:color="auto"/>
        <w:bottom w:val="none" w:sz="0" w:space="0" w:color="auto"/>
        <w:right w:val="none" w:sz="0" w:space="0" w:color="auto"/>
      </w:divBdr>
    </w:div>
    <w:div w:id="1463160185">
      <w:bodyDiv w:val="1"/>
      <w:marLeft w:val="0"/>
      <w:marRight w:val="0"/>
      <w:marTop w:val="0"/>
      <w:marBottom w:val="0"/>
      <w:divBdr>
        <w:top w:val="none" w:sz="0" w:space="0" w:color="auto"/>
        <w:left w:val="none" w:sz="0" w:space="0" w:color="auto"/>
        <w:bottom w:val="none" w:sz="0" w:space="0" w:color="auto"/>
        <w:right w:val="none" w:sz="0" w:space="0" w:color="auto"/>
      </w:divBdr>
    </w:div>
    <w:div w:id="1644382078">
      <w:bodyDiv w:val="1"/>
      <w:marLeft w:val="0"/>
      <w:marRight w:val="0"/>
      <w:marTop w:val="0"/>
      <w:marBottom w:val="0"/>
      <w:divBdr>
        <w:top w:val="none" w:sz="0" w:space="0" w:color="auto"/>
        <w:left w:val="none" w:sz="0" w:space="0" w:color="auto"/>
        <w:bottom w:val="none" w:sz="0" w:space="0" w:color="auto"/>
        <w:right w:val="none" w:sz="0" w:space="0" w:color="auto"/>
      </w:divBdr>
    </w:div>
    <w:div w:id="1862619400">
      <w:bodyDiv w:val="1"/>
      <w:marLeft w:val="0"/>
      <w:marRight w:val="0"/>
      <w:marTop w:val="0"/>
      <w:marBottom w:val="0"/>
      <w:divBdr>
        <w:top w:val="none" w:sz="0" w:space="0" w:color="auto"/>
        <w:left w:val="none" w:sz="0" w:space="0" w:color="auto"/>
        <w:bottom w:val="none" w:sz="0" w:space="0" w:color="auto"/>
        <w:right w:val="none" w:sz="0" w:space="0" w:color="auto"/>
      </w:divBdr>
    </w:div>
    <w:div w:id="21197919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iustizia.it/giustizia/it/3_7_11.wp?previsiousPage=mg_3_s"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prot.procura.locri@giustiziacert.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152</TotalTime>
  <Pages>1</Pages>
  <Words>710</Words>
  <Characters>4050</Characters>
  <Application>Microsoft Office Word</Application>
  <DocSecurity>0</DocSecurity>
  <Lines>33</Lines>
  <Paragraphs>9</Paragraphs>
  <ScaleCrop>false</ScaleCrop>
  <HeadingPairs>
    <vt:vector size="2" baseType="variant">
      <vt:variant>
        <vt:lpstr>Titolo</vt:lpstr>
      </vt:variant>
      <vt:variant>
        <vt:i4>1</vt:i4>
      </vt:variant>
    </vt:vector>
  </HeadingPairs>
  <TitlesOfParts>
    <vt:vector size="1" baseType="lpstr">
      <vt:lpstr/>
    </vt:vector>
  </TitlesOfParts>
  <Company>Ministero della Giustizia</Company>
  <LinksUpToDate>false</LinksUpToDate>
  <CharactersWithSpaces>4751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Giuseppe Buontempo</dc:creator>
  <cp:keywords/>
  <dc:description/>
  <cp:lastModifiedBy>Giuseppe Buontempo</cp:lastModifiedBy>
  <cp:revision>19</cp:revision>
  <cp:lastPrinted>2023-03-23T12:34:00Z</cp:lastPrinted>
  <dcterms:created xsi:type="dcterms:W3CDTF">2023-02-10T09:54:00Z</dcterms:created>
  <dcterms:modified xsi:type="dcterms:W3CDTF">2023-03-23T12:46:00Z</dcterms:modified>
</cp:coreProperties>
</file>